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AB75F" w14:textId="1106D438" w:rsidR="00412DB3" w:rsidRPr="0002514A" w:rsidRDefault="00D12F3A" w:rsidP="00D12F3A">
      <w:pPr>
        <w:jc w:val="both"/>
        <w:rPr>
          <w:rFonts w:cstheme="minorHAnsi"/>
          <w:u w:val="single"/>
          <w:lang w:val="pl-PL"/>
        </w:rPr>
      </w:pPr>
      <w:r w:rsidRPr="0002514A">
        <w:rPr>
          <w:rFonts w:cstheme="minorHAnsi"/>
          <w:u w:val="single"/>
          <w:lang w:val="pl-PL"/>
        </w:rPr>
        <w:t>Priloga 1</w:t>
      </w:r>
      <w:r w:rsidR="004F76E2" w:rsidRPr="0002514A">
        <w:rPr>
          <w:rFonts w:cstheme="minorHAnsi"/>
          <w:u w:val="single"/>
          <w:lang w:val="pl-PL"/>
        </w:rPr>
        <w:t xml:space="preserve">                                                </w:t>
      </w:r>
      <w:r w:rsidR="004F76E2" w:rsidRPr="0002514A">
        <w:rPr>
          <w:rFonts w:cstheme="minorHAnsi"/>
          <w:u w:val="single"/>
          <w:lang w:val="pl-PL"/>
        </w:rPr>
        <w:tab/>
      </w:r>
      <w:r w:rsidR="00907F2A">
        <w:rPr>
          <w:rFonts w:cstheme="minorHAnsi"/>
          <w:u w:val="single"/>
          <w:lang w:val="pl-PL"/>
        </w:rPr>
        <w:t>430-153/2025</w:t>
      </w:r>
      <w:r w:rsidR="004F76E2" w:rsidRPr="0002514A">
        <w:rPr>
          <w:rFonts w:cstheme="minorHAnsi"/>
          <w:u w:val="single"/>
          <w:lang w:val="pl-PL"/>
        </w:rPr>
        <w:tab/>
      </w:r>
      <w:r w:rsidR="004F76E2" w:rsidRPr="0002514A">
        <w:rPr>
          <w:rFonts w:cstheme="minorHAnsi"/>
          <w:u w:val="single"/>
          <w:lang w:val="pl-PL"/>
        </w:rPr>
        <w:tab/>
      </w:r>
      <w:r w:rsidR="004F76E2" w:rsidRPr="0002514A">
        <w:rPr>
          <w:rFonts w:cstheme="minorHAnsi"/>
          <w:u w:val="single"/>
          <w:lang w:val="pl-PL"/>
        </w:rPr>
        <w:tab/>
      </w:r>
      <w:r w:rsidR="004F76E2" w:rsidRPr="0002514A">
        <w:rPr>
          <w:rFonts w:cstheme="minorHAnsi"/>
          <w:u w:val="single"/>
          <w:lang w:val="pl-PL"/>
        </w:rPr>
        <w:tab/>
      </w:r>
      <w:r w:rsidR="00964330" w:rsidRPr="0002514A">
        <w:rPr>
          <w:rFonts w:cstheme="minorHAnsi"/>
          <w:u w:val="single"/>
          <w:lang w:val="pl-PL"/>
        </w:rPr>
        <w:t xml:space="preserve">   </w:t>
      </w:r>
      <w:r w:rsidR="004F76E2" w:rsidRPr="0002514A">
        <w:rPr>
          <w:rFonts w:cstheme="minorHAnsi"/>
          <w:u w:val="single"/>
          <w:lang w:val="pl-PL"/>
        </w:rPr>
        <w:t>Projektna naloga</w:t>
      </w:r>
    </w:p>
    <w:p w14:paraId="1A4317E8" w14:textId="77777777" w:rsidR="001A480E" w:rsidRPr="0002514A" w:rsidRDefault="001A480E" w:rsidP="4397B852">
      <w:pPr>
        <w:jc w:val="center"/>
        <w:rPr>
          <w:rFonts w:cstheme="minorHAnsi"/>
          <w:b/>
          <w:bCs/>
          <w:sz w:val="32"/>
          <w:szCs w:val="32"/>
          <w:lang w:val="sl-SI"/>
        </w:rPr>
      </w:pPr>
      <w:bookmarkStart w:id="0" w:name="_Toc97061997"/>
    </w:p>
    <w:p w14:paraId="5633143A" w14:textId="77777777" w:rsidR="001A480E" w:rsidRPr="0002514A" w:rsidRDefault="001A480E" w:rsidP="4397B852">
      <w:pPr>
        <w:jc w:val="center"/>
        <w:rPr>
          <w:rFonts w:cstheme="minorHAnsi"/>
          <w:b/>
          <w:bCs/>
          <w:sz w:val="32"/>
          <w:szCs w:val="32"/>
          <w:lang w:val="sl-SI"/>
        </w:rPr>
      </w:pPr>
    </w:p>
    <w:p w14:paraId="74942FDB" w14:textId="77777777" w:rsidR="001A480E" w:rsidRPr="0002514A" w:rsidRDefault="001A480E" w:rsidP="4397B852">
      <w:pPr>
        <w:jc w:val="center"/>
        <w:rPr>
          <w:rFonts w:cstheme="minorHAnsi"/>
          <w:b/>
          <w:bCs/>
          <w:sz w:val="32"/>
          <w:szCs w:val="32"/>
          <w:lang w:val="sl-SI"/>
        </w:rPr>
      </w:pPr>
    </w:p>
    <w:p w14:paraId="47934D8B" w14:textId="77777777" w:rsidR="001A480E" w:rsidRPr="0002514A" w:rsidRDefault="001A480E" w:rsidP="4397B852">
      <w:pPr>
        <w:jc w:val="center"/>
        <w:rPr>
          <w:rFonts w:cstheme="minorHAnsi"/>
          <w:b/>
          <w:bCs/>
          <w:sz w:val="32"/>
          <w:szCs w:val="32"/>
          <w:lang w:val="sl-SI"/>
        </w:rPr>
      </w:pPr>
    </w:p>
    <w:p w14:paraId="333AB760" w14:textId="2F95EBEB" w:rsidR="00CA6EDC" w:rsidRPr="0002514A" w:rsidRDefault="00536024" w:rsidP="4397B852">
      <w:pPr>
        <w:jc w:val="center"/>
        <w:rPr>
          <w:rFonts w:cstheme="minorHAnsi"/>
          <w:b/>
          <w:bCs/>
          <w:sz w:val="32"/>
          <w:szCs w:val="32"/>
          <w:lang w:val="sl-SI"/>
        </w:rPr>
      </w:pPr>
      <w:r w:rsidRPr="0002514A">
        <w:rPr>
          <w:rFonts w:cstheme="minorHAnsi"/>
          <w:b/>
          <w:bCs/>
          <w:sz w:val="32"/>
          <w:szCs w:val="32"/>
          <w:lang w:val="sl-SI"/>
        </w:rPr>
        <w:t>»</w:t>
      </w:r>
      <w:r w:rsidR="00982304" w:rsidRPr="0002514A">
        <w:rPr>
          <w:rFonts w:cstheme="minorHAnsi"/>
          <w:b/>
          <w:bCs/>
          <w:sz w:val="32"/>
          <w:szCs w:val="32"/>
          <w:lang w:val="sl-SI"/>
        </w:rPr>
        <w:t xml:space="preserve">Komunikacijske storitve </w:t>
      </w:r>
      <w:r w:rsidR="000A08FF" w:rsidRPr="0002514A">
        <w:rPr>
          <w:rFonts w:cstheme="minorHAnsi"/>
          <w:b/>
          <w:bCs/>
          <w:sz w:val="32"/>
          <w:szCs w:val="32"/>
          <w:lang w:val="sl-SI"/>
        </w:rPr>
        <w:t xml:space="preserve">upravljanja odnosov z mediji in vplivneži </w:t>
      </w:r>
      <w:r w:rsidR="006C6A7F" w:rsidRPr="0002514A">
        <w:rPr>
          <w:rFonts w:cstheme="minorHAnsi"/>
          <w:b/>
          <w:bCs/>
          <w:sz w:val="32"/>
          <w:szCs w:val="32"/>
          <w:lang w:val="sl-SI"/>
        </w:rPr>
        <w:t>za shemo I</w:t>
      </w:r>
      <w:r w:rsidR="00557282" w:rsidRPr="0002514A">
        <w:rPr>
          <w:rFonts w:cstheme="minorHAnsi"/>
          <w:b/>
          <w:bCs/>
          <w:sz w:val="32"/>
          <w:szCs w:val="32"/>
          <w:lang w:val="sl-SI"/>
        </w:rPr>
        <w:t>zbrana kakovost mesa</w:t>
      </w:r>
      <w:r w:rsidR="00B85A5F" w:rsidRPr="0002514A">
        <w:rPr>
          <w:rFonts w:cstheme="minorHAnsi"/>
          <w:b/>
          <w:bCs/>
          <w:sz w:val="32"/>
          <w:szCs w:val="32"/>
          <w:lang w:val="sl-SI"/>
        </w:rPr>
        <w:t xml:space="preserve"> v obdobju od </w:t>
      </w:r>
      <w:r w:rsidR="00256290" w:rsidRPr="0002514A">
        <w:rPr>
          <w:rFonts w:cstheme="minorHAnsi"/>
          <w:b/>
          <w:bCs/>
          <w:sz w:val="32"/>
          <w:szCs w:val="32"/>
          <w:lang w:val="sl-SI"/>
        </w:rPr>
        <w:t>6</w:t>
      </w:r>
      <w:r w:rsidR="00304D8E" w:rsidRPr="0002514A">
        <w:rPr>
          <w:rFonts w:cstheme="minorHAnsi"/>
          <w:b/>
          <w:bCs/>
          <w:sz w:val="32"/>
          <w:szCs w:val="32"/>
          <w:lang w:val="sl-SI"/>
        </w:rPr>
        <w:t>.</w:t>
      </w:r>
      <w:r w:rsidR="00B645F2" w:rsidRPr="0002514A">
        <w:rPr>
          <w:rFonts w:cstheme="minorHAnsi"/>
          <w:b/>
          <w:bCs/>
          <w:sz w:val="32"/>
          <w:szCs w:val="32"/>
          <w:lang w:val="sl-SI"/>
        </w:rPr>
        <w:t>10.</w:t>
      </w:r>
      <w:r w:rsidR="00B85A5F" w:rsidRPr="0002514A">
        <w:rPr>
          <w:rFonts w:cstheme="minorHAnsi"/>
          <w:b/>
          <w:bCs/>
          <w:sz w:val="32"/>
          <w:szCs w:val="32"/>
          <w:lang w:val="sl-SI"/>
        </w:rPr>
        <w:t xml:space="preserve">2025 do </w:t>
      </w:r>
      <w:r w:rsidR="00304D8E" w:rsidRPr="0002514A">
        <w:rPr>
          <w:rFonts w:cstheme="minorHAnsi"/>
          <w:b/>
          <w:bCs/>
          <w:sz w:val="32"/>
          <w:szCs w:val="32"/>
          <w:lang w:val="sl-SI"/>
        </w:rPr>
        <w:t>30.6.</w:t>
      </w:r>
      <w:r w:rsidR="00B85A5F" w:rsidRPr="0002514A">
        <w:rPr>
          <w:rFonts w:cstheme="minorHAnsi"/>
          <w:b/>
          <w:bCs/>
          <w:sz w:val="32"/>
          <w:szCs w:val="32"/>
          <w:lang w:val="sl-SI"/>
        </w:rPr>
        <w:t>2026</w:t>
      </w:r>
      <w:r w:rsidRPr="0002514A">
        <w:rPr>
          <w:rFonts w:cstheme="minorHAnsi"/>
          <w:b/>
          <w:bCs/>
          <w:sz w:val="32"/>
          <w:szCs w:val="32"/>
          <w:lang w:val="sl-SI"/>
        </w:rPr>
        <w:t>«</w:t>
      </w:r>
    </w:p>
    <w:p w14:paraId="333AB761" w14:textId="61C6696B" w:rsidR="001A480E" w:rsidRPr="0002514A" w:rsidRDefault="001A480E">
      <w:pPr>
        <w:rPr>
          <w:rFonts w:cstheme="minorHAnsi"/>
          <w:b/>
          <w:sz w:val="32"/>
          <w:szCs w:val="32"/>
          <w:lang w:val="sl-SI"/>
        </w:rPr>
      </w:pPr>
      <w:r w:rsidRPr="0002514A">
        <w:rPr>
          <w:rFonts w:cstheme="minorHAnsi"/>
          <w:b/>
          <w:sz w:val="32"/>
          <w:szCs w:val="32"/>
          <w:lang w:val="sl-SI"/>
        </w:rPr>
        <w:br w:type="page"/>
      </w:r>
    </w:p>
    <w:sdt>
      <w:sdtPr>
        <w:rPr>
          <w:rFonts w:asciiTheme="minorHAnsi" w:eastAsiaTheme="minorEastAsia" w:hAnsiTheme="minorHAnsi" w:cstheme="minorBidi"/>
          <w:color w:val="auto"/>
          <w:sz w:val="22"/>
          <w:szCs w:val="22"/>
        </w:rPr>
        <w:id w:val="-1146583911"/>
        <w:docPartObj>
          <w:docPartGallery w:val="Table of Contents"/>
          <w:docPartUnique/>
        </w:docPartObj>
      </w:sdtPr>
      <w:sdtEndPr>
        <w:rPr>
          <w:b/>
          <w:bCs/>
          <w:noProof/>
        </w:rPr>
      </w:sdtEndPr>
      <w:sdtContent>
        <w:p w14:paraId="5A2A71D8" w14:textId="195B05A1" w:rsidR="00E156C3" w:rsidRPr="0002514A" w:rsidRDefault="0058574E">
          <w:pPr>
            <w:pStyle w:val="NaslovTOC"/>
            <w:rPr>
              <w:color w:val="auto"/>
              <w:lang w:val="sl-SI"/>
            </w:rPr>
          </w:pPr>
          <w:r w:rsidRPr="0002514A">
            <w:rPr>
              <w:color w:val="auto"/>
              <w:lang w:val="sl-SI"/>
            </w:rPr>
            <w:t>Vsebina</w:t>
          </w:r>
        </w:p>
        <w:p w14:paraId="282FD255" w14:textId="6E94E7F6" w:rsidR="00D73678" w:rsidRDefault="00E156C3">
          <w:pPr>
            <w:pStyle w:val="Kazalovsebine1"/>
            <w:tabs>
              <w:tab w:val="left" w:pos="440"/>
              <w:tab w:val="right" w:leader="dot" w:pos="9350"/>
            </w:tabs>
            <w:rPr>
              <w:rFonts w:cstheme="minorBidi"/>
              <w:noProof/>
              <w:kern w:val="2"/>
              <w:sz w:val="24"/>
              <w:szCs w:val="24"/>
              <w:lang w:val="sl-SI" w:eastAsia="sl-SI"/>
              <w14:ligatures w14:val="standardContextual"/>
            </w:rPr>
          </w:pPr>
          <w:r w:rsidRPr="0002514A">
            <w:fldChar w:fldCharType="begin"/>
          </w:r>
          <w:r w:rsidRPr="0002514A">
            <w:instrText xml:space="preserve"> TOC \o "1-3" \h \z \u </w:instrText>
          </w:r>
          <w:r w:rsidRPr="0002514A">
            <w:fldChar w:fldCharType="separate"/>
          </w:r>
          <w:hyperlink w:anchor="_Toc207373322" w:history="1">
            <w:r w:rsidR="00D73678" w:rsidRPr="009C7585">
              <w:rPr>
                <w:rStyle w:val="Hiperpovezava"/>
                <w:b/>
                <w:bCs/>
                <w:noProof/>
              </w:rPr>
              <w:t>1.</w:t>
            </w:r>
            <w:r w:rsidR="00D73678">
              <w:rPr>
                <w:rFonts w:cstheme="minorBidi"/>
                <w:noProof/>
                <w:kern w:val="2"/>
                <w:sz w:val="24"/>
                <w:szCs w:val="24"/>
                <w:lang w:val="sl-SI" w:eastAsia="sl-SI"/>
                <w14:ligatures w14:val="standardContextual"/>
              </w:rPr>
              <w:tab/>
            </w:r>
            <w:r w:rsidR="00D73678" w:rsidRPr="009C7585">
              <w:rPr>
                <w:rStyle w:val="Hiperpovezava"/>
                <w:b/>
                <w:bCs/>
                <w:noProof/>
              </w:rPr>
              <w:t xml:space="preserve">UVOD IN KLJUČNA IZHODIŠČA </w:t>
            </w:r>
            <w:r w:rsidR="00D73678">
              <w:rPr>
                <w:noProof/>
                <w:webHidden/>
              </w:rPr>
              <w:tab/>
            </w:r>
            <w:r w:rsidR="00D73678">
              <w:rPr>
                <w:noProof/>
                <w:webHidden/>
              </w:rPr>
              <w:fldChar w:fldCharType="begin"/>
            </w:r>
            <w:r w:rsidR="00D73678">
              <w:rPr>
                <w:noProof/>
                <w:webHidden/>
              </w:rPr>
              <w:instrText xml:space="preserve"> PAGEREF _Toc207373322 \h </w:instrText>
            </w:r>
            <w:r w:rsidR="00D73678">
              <w:rPr>
                <w:noProof/>
                <w:webHidden/>
              </w:rPr>
            </w:r>
            <w:r w:rsidR="00D73678">
              <w:rPr>
                <w:noProof/>
                <w:webHidden/>
              </w:rPr>
              <w:fldChar w:fldCharType="separate"/>
            </w:r>
            <w:r w:rsidR="0027132A">
              <w:rPr>
                <w:noProof/>
                <w:webHidden/>
              </w:rPr>
              <w:t>4</w:t>
            </w:r>
            <w:r w:rsidR="00D73678">
              <w:rPr>
                <w:noProof/>
                <w:webHidden/>
              </w:rPr>
              <w:fldChar w:fldCharType="end"/>
            </w:r>
          </w:hyperlink>
        </w:p>
        <w:p w14:paraId="4DA4C97D" w14:textId="7A7FAE8A" w:rsidR="00D73678" w:rsidRDefault="00D73678">
          <w:pPr>
            <w:pStyle w:val="Kazalovsebine2"/>
            <w:tabs>
              <w:tab w:val="left" w:pos="960"/>
              <w:tab w:val="right" w:leader="dot" w:pos="9350"/>
            </w:tabs>
            <w:rPr>
              <w:rFonts w:cstheme="minorBidi"/>
              <w:noProof/>
              <w:kern w:val="2"/>
              <w:sz w:val="24"/>
              <w:szCs w:val="24"/>
              <w:lang w:val="sl-SI" w:eastAsia="sl-SI"/>
              <w14:ligatures w14:val="standardContextual"/>
            </w:rPr>
          </w:pPr>
          <w:hyperlink w:anchor="_Toc207373323" w:history="1">
            <w:r w:rsidRPr="009C7585">
              <w:rPr>
                <w:rStyle w:val="Hiperpovezava"/>
                <w:bCs/>
                <w:noProof/>
              </w:rPr>
              <w:t>1.1.</w:t>
            </w:r>
            <w:r>
              <w:rPr>
                <w:rFonts w:cstheme="minorBidi"/>
                <w:noProof/>
                <w:kern w:val="2"/>
                <w:sz w:val="24"/>
                <w:szCs w:val="24"/>
                <w:lang w:val="sl-SI" w:eastAsia="sl-SI"/>
                <w14:ligatures w14:val="standardContextual"/>
              </w:rPr>
              <w:tab/>
            </w:r>
            <w:r w:rsidRPr="009C7585">
              <w:rPr>
                <w:rStyle w:val="Hiperpovezava"/>
                <w:bCs/>
                <w:noProof/>
              </w:rPr>
              <w:t>Razumevanje konteksta</w:t>
            </w:r>
            <w:r>
              <w:rPr>
                <w:noProof/>
                <w:webHidden/>
              </w:rPr>
              <w:tab/>
            </w:r>
            <w:r>
              <w:rPr>
                <w:noProof/>
                <w:webHidden/>
              </w:rPr>
              <w:fldChar w:fldCharType="begin"/>
            </w:r>
            <w:r>
              <w:rPr>
                <w:noProof/>
                <w:webHidden/>
              </w:rPr>
              <w:instrText xml:space="preserve"> PAGEREF _Toc207373323 \h </w:instrText>
            </w:r>
            <w:r>
              <w:rPr>
                <w:noProof/>
                <w:webHidden/>
              </w:rPr>
            </w:r>
            <w:r>
              <w:rPr>
                <w:noProof/>
                <w:webHidden/>
              </w:rPr>
              <w:fldChar w:fldCharType="separate"/>
            </w:r>
            <w:r w:rsidR="0027132A">
              <w:rPr>
                <w:noProof/>
                <w:webHidden/>
              </w:rPr>
              <w:t>4</w:t>
            </w:r>
            <w:r>
              <w:rPr>
                <w:noProof/>
                <w:webHidden/>
              </w:rPr>
              <w:fldChar w:fldCharType="end"/>
            </w:r>
          </w:hyperlink>
        </w:p>
        <w:p w14:paraId="45D2AC9B" w14:textId="370E0960" w:rsidR="00D73678" w:rsidRDefault="00D73678">
          <w:pPr>
            <w:pStyle w:val="Kazalovsebine2"/>
            <w:tabs>
              <w:tab w:val="left" w:pos="1200"/>
              <w:tab w:val="right" w:leader="dot" w:pos="9350"/>
            </w:tabs>
            <w:rPr>
              <w:rFonts w:cstheme="minorBidi"/>
              <w:noProof/>
              <w:kern w:val="2"/>
              <w:sz w:val="24"/>
              <w:szCs w:val="24"/>
              <w:lang w:val="sl-SI" w:eastAsia="sl-SI"/>
              <w14:ligatures w14:val="standardContextual"/>
            </w:rPr>
          </w:pPr>
          <w:hyperlink w:anchor="_Toc207373324" w:history="1">
            <w:r w:rsidRPr="009C7585">
              <w:rPr>
                <w:rStyle w:val="Hiperpovezava"/>
                <w:bCs/>
                <w:noProof/>
              </w:rPr>
              <w:t>1.1.1.</w:t>
            </w:r>
            <w:r>
              <w:rPr>
                <w:rFonts w:cstheme="minorBidi"/>
                <w:noProof/>
                <w:kern w:val="2"/>
                <w:sz w:val="24"/>
                <w:szCs w:val="24"/>
                <w:lang w:val="sl-SI" w:eastAsia="sl-SI"/>
                <w14:ligatures w14:val="standardContextual"/>
              </w:rPr>
              <w:tab/>
            </w:r>
            <w:r w:rsidRPr="009C7585">
              <w:rPr>
                <w:rStyle w:val="Hiperpovezava"/>
                <w:bCs/>
                <w:noProof/>
              </w:rPr>
              <w:t>O znaku »izbrana kakovost – Slovenija« za meso</w:t>
            </w:r>
            <w:r>
              <w:rPr>
                <w:noProof/>
                <w:webHidden/>
              </w:rPr>
              <w:tab/>
            </w:r>
            <w:r>
              <w:rPr>
                <w:noProof/>
                <w:webHidden/>
              </w:rPr>
              <w:fldChar w:fldCharType="begin"/>
            </w:r>
            <w:r>
              <w:rPr>
                <w:noProof/>
                <w:webHidden/>
              </w:rPr>
              <w:instrText xml:space="preserve"> PAGEREF _Toc207373324 \h </w:instrText>
            </w:r>
            <w:r>
              <w:rPr>
                <w:noProof/>
                <w:webHidden/>
              </w:rPr>
            </w:r>
            <w:r>
              <w:rPr>
                <w:noProof/>
                <w:webHidden/>
              </w:rPr>
              <w:fldChar w:fldCharType="separate"/>
            </w:r>
            <w:r w:rsidR="0027132A">
              <w:rPr>
                <w:noProof/>
                <w:webHidden/>
              </w:rPr>
              <w:t>4</w:t>
            </w:r>
            <w:r>
              <w:rPr>
                <w:noProof/>
                <w:webHidden/>
              </w:rPr>
              <w:fldChar w:fldCharType="end"/>
            </w:r>
          </w:hyperlink>
        </w:p>
        <w:p w14:paraId="3E349B3D" w14:textId="4C573E63" w:rsidR="00D73678" w:rsidRDefault="00D73678">
          <w:pPr>
            <w:pStyle w:val="Kazalovsebine2"/>
            <w:tabs>
              <w:tab w:val="left" w:pos="1200"/>
              <w:tab w:val="right" w:leader="dot" w:pos="9350"/>
            </w:tabs>
            <w:rPr>
              <w:rFonts w:cstheme="minorBidi"/>
              <w:noProof/>
              <w:kern w:val="2"/>
              <w:sz w:val="24"/>
              <w:szCs w:val="24"/>
              <w:lang w:val="sl-SI" w:eastAsia="sl-SI"/>
              <w14:ligatures w14:val="standardContextual"/>
            </w:rPr>
          </w:pPr>
          <w:hyperlink w:anchor="_Toc207373325" w:history="1">
            <w:r w:rsidRPr="009C7585">
              <w:rPr>
                <w:rStyle w:val="Hiperpovezava"/>
                <w:bCs/>
                <w:noProof/>
              </w:rPr>
              <w:t>1.1.2.</w:t>
            </w:r>
            <w:r>
              <w:rPr>
                <w:rFonts w:cstheme="minorBidi"/>
                <w:noProof/>
                <w:kern w:val="2"/>
                <w:sz w:val="24"/>
                <w:szCs w:val="24"/>
                <w:lang w:val="sl-SI" w:eastAsia="sl-SI"/>
                <w14:ligatures w14:val="standardContextual"/>
              </w:rPr>
              <w:tab/>
            </w:r>
            <w:r w:rsidRPr="009C7585">
              <w:rPr>
                <w:rStyle w:val="Hiperpovezava"/>
                <w:bCs/>
                <w:noProof/>
              </w:rPr>
              <w:t>Ugotovitve raziskav</w:t>
            </w:r>
            <w:r>
              <w:rPr>
                <w:noProof/>
                <w:webHidden/>
              </w:rPr>
              <w:tab/>
            </w:r>
            <w:r>
              <w:rPr>
                <w:noProof/>
                <w:webHidden/>
              </w:rPr>
              <w:fldChar w:fldCharType="begin"/>
            </w:r>
            <w:r>
              <w:rPr>
                <w:noProof/>
                <w:webHidden/>
              </w:rPr>
              <w:instrText xml:space="preserve"> PAGEREF _Toc207373325 \h </w:instrText>
            </w:r>
            <w:r>
              <w:rPr>
                <w:noProof/>
                <w:webHidden/>
              </w:rPr>
            </w:r>
            <w:r>
              <w:rPr>
                <w:noProof/>
                <w:webHidden/>
              </w:rPr>
              <w:fldChar w:fldCharType="separate"/>
            </w:r>
            <w:r w:rsidR="0027132A">
              <w:rPr>
                <w:noProof/>
                <w:webHidden/>
              </w:rPr>
              <w:t>4</w:t>
            </w:r>
            <w:r>
              <w:rPr>
                <w:noProof/>
                <w:webHidden/>
              </w:rPr>
              <w:fldChar w:fldCharType="end"/>
            </w:r>
          </w:hyperlink>
        </w:p>
        <w:p w14:paraId="03344057" w14:textId="2999E71B" w:rsidR="00D73678" w:rsidRDefault="00D73678">
          <w:pPr>
            <w:pStyle w:val="Kazalovsebine2"/>
            <w:tabs>
              <w:tab w:val="left" w:pos="960"/>
              <w:tab w:val="right" w:leader="dot" w:pos="9350"/>
            </w:tabs>
            <w:rPr>
              <w:rFonts w:cstheme="minorBidi"/>
              <w:noProof/>
              <w:kern w:val="2"/>
              <w:sz w:val="24"/>
              <w:szCs w:val="24"/>
              <w:lang w:val="sl-SI" w:eastAsia="sl-SI"/>
              <w14:ligatures w14:val="standardContextual"/>
            </w:rPr>
          </w:pPr>
          <w:hyperlink w:anchor="_Toc207373326" w:history="1">
            <w:r w:rsidRPr="009C7585">
              <w:rPr>
                <w:rStyle w:val="Hiperpovezava"/>
                <w:bCs/>
                <w:noProof/>
              </w:rPr>
              <w:t>1.2.</w:t>
            </w:r>
            <w:r>
              <w:rPr>
                <w:rFonts w:cstheme="minorBidi"/>
                <w:noProof/>
                <w:kern w:val="2"/>
                <w:sz w:val="24"/>
                <w:szCs w:val="24"/>
                <w:lang w:val="sl-SI" w:eastAsia="sl-SI"/>
                <w14:ligatures w14:val="standardContextual"/>
              </w:rPr>
              <w:tab/>
            </w:r>
            <w:r w:rsidRPr="009C7585">
              <w:rPr>
                <w:rStyle w:val="Hiperpovezava"/>
                <w:bCs/>
                <w:noProof/>
              </w:rPr>
              <w:t>Cilji projekta</w:t>
            </w:r>
            <w:r>
              <w:rPr>
                <w:noProof/>
                <w:webHidden/>
              </w:rPr>
              <w:tab/>
            </w:r>
            <w:r>
              <w:rPr>
                <w:noProof/>
                <w:webHidden/>
              </w:rPr>
              <w:fldChar w:fldCharType="begin"/>
            </w:r>
            <w:r>
              <w:rPr>
                <w:noProof/>
                <w:webHidden/>
              </w:rPr>
              <w:instrText xml:space="preserve"> PAGEREF _Toc207373326 \h </w:instrText>
            </w:r>
            <w:r>
              <w:rPr>
                <w:noProof/>
                <w:webHidden/>
              </w:rPr>
            </w:r>
            <w:r>
              <w:rPr>
                <w:noProof/>
                <w:webHidden/>
              </w:rPr>
              <w:fldChar w:fldCharType="separate"/>
            </w:r>
            <w:r w:rsidR="0027132A">
              <w:rPr>
                <w:noProof/>
                <w:webHidden/>
              </w:rPr>
              <w:t>5</w:t>
            </w:r>
            <w:r>
              <w:rPr>
                <w:noProof/>
                <w:webHidden/>
              </w:rPr>
              <w:fldChar w:fldCharType="end"/>
            </w:r>
          </w:hyperlink>
        </w:p>
        <w:p w14:paraId="06950088" w14:textId="143DE6C4" w:rsidR="00D73678" w:rsidRDefault="00D73678">
          <w:pPr>
            <w:pStyle w:val="Kazalovsebine2"/>
            <w:tabs>
              <w:tab w:val="left" w:pos="960"/>
              <w:tab w:val="right" w:leader="dot" w:pos="9350"/>
            </w:tabs>
            <w:rPr>
              <w:rFonts w:cstheme="minorBidi"/>
              <w:noProof/>
              <w:kern w:val="2"/>
              <w:sz w:val="24"/>
              <w:szCs w:val="24"/>
              <w:lang w:val="sl-SI" w:eastAsia="sl-SI"/>
              <w14:ligatures w14:val="standardContextual"/>
            </w:rPr>
          </w:pPr>
          <w:hyperlink w:anchor="_Toc207373327" w:history="1">
            <w:r w:rsidRPr="009C7585">
              <w:rPr>
                <w:rStyle w:val="Hiperpovezava"/>
                <w:bCs/>
                <w:noProof/>
              </w:rPr>
              <w:t>1.3.</w:t>
            </w:r>
            <w:r>
              <w:rPr>
                <w:rFonts w:cstheme="minorBidi"/>
                <w:noProof/>
                <w:kern w:val="2"/>
                <w:sz w:val="24"/>
                <w:szCs w:val="24"/>
                <w:lang w:val="sl-SI" w:eastAsia="sl-SI"/>
                <w14:ligatures w14:val="standardContextual"/>
              </w:rPr>
              <w:tab/>
            </w:r>
            <w:r w:rsidRPr="009C7585">
              <w:rPr>
                <w:rStyle w:val="Hiperpovezava"/>
                <w:bCs/>
                <w:noProof/>
              </w:rPr>
              <w:t>Ciljne skupine</w:t>
            </w:r>
            <w:r>
              <w:rPr>
                <w:noProof/>
                <w:webHidden/>
              </w:rPr>
              <w:tab/>
            </w:r>
            <w:r>
              <w:rPr>
                <w:noProof/>
                <w:webHidden/>
              </w:rPr>
              <w:fldChar w:fldCharType="begin"/>
            </w:r>
            <w:r>
              <w:rPr>
                <w:noProof/>
                <w:webHidden/>
              </w:rPr>
              <w:instrText xml:space="preserve"> PAGEREF _Toc207373327 \h </w:instrText>
            </w:r>
            <w:r>
              <w:rPr>
                <w:noProof/>
                <w:webHidden/>
              </w:rPr>
            </w:r>
            <w:r>
              <w:rPr>
                <w:noProof/>
                <w:webHidden/>
              </w:rPr>
              <w:fldChar w:fldCharType="separate"/>
            </w:r>
            <w:r w:rsidR="0027132A">
              <w:rPr>
                <w:noProof/>
                <w:webHidden/>
              </w:rPr>
              <w:t>5</w:t>
            </w:r>
            <w:r>
              <w:rPr>
                <w:noProof/>
                <w:webHidden/>
              </w:rPr>
              <w:fldChar w:fldCharType="end"/>
            </w:r>
          </w:hyperlink>
        </w:p>
        <w:p w14:paraId="1D421A5B" w14:textId="694C6756" w:rsidR="00D73678" w:rsidRDefault="00D73678">
          <w:pPr>
            <w:pStyle w:val="Kazalovsebine2"/>
            <w:tabs>
              <w:tab w:val="left" w:pos="960"/>
              <w:tab w:val="right" w:leader="dot" w:pos="9350"/>
            </w:tabs>
            <w:rPr>
              <w:rFonts w:cstheme="minorBidi"/>
              <w:noProof/>
              <w:kern w:val="2"/>
              <w:sz w:val="24"/>
              <w:szCs w:val="24"/>
              <w:lang w:val="sl-SI" w:eastAsia="sl-SI"/>
              <w14:ligatures w14:val="standardContextual"/>
            </w:rPr>
          </w:pPr>
          <w:hyperlink w:anchor="_Toc207373328" w:history="1">
            <w:r w:rsidRPr="009C7585">
              <w:rPr>
                <w:rStyle w:val="Hiperpovezava"/>
                <w:bCs/>
                <w:noProof/>
              </w:rPr>
              <w:t>1.4.</w:t>
            </w:r>
            <w:r>
              <w:rPr>
                <w:rFonts w:cstheme="minorBidi"/>
                <w:noProof/>
                <w:kern w:val="2"/>
                <w:sz w:val="24"/>
                <w:szCs w:val="24"/>
                <w:lang w:val="sl-SI" w:eastAsia="sl-SI"/>
                <w14:ligatures w14:val="standardContextual"/>
              </w:rPr>
              <w:tab/>
            </w:r>
            <w:r w:rsidRPr="009C7585">
              <w:rPr>
                <w:rStyle w:val="Hiperpovezava"/>
                <w:bCs/>
                <w:noProof/>
              </w:rPr>
              <w:t>Ključna sporočila</w:t>
            </w:r>
            <w:r>
              <w:rPr>
                <w:noProof/>
                <w:webHidden/>
              </w:rPr>
              <w:tab/>
            </w:r>
            <w:r>
              <w:rPr>
                <w:noProof/>
                <w:webHidden/>
              </w:rPr>
              <w:fldChar w:fldCharType="begin"/>
            </w:r>
            <w:r>
              <w:rPr>
                <w:noProof/>
                <w:webHidden/>
              </w:rPr>
              <w:instrText xml:space="preserve"> PAGEREF _Toc207373328 \h </w:instrText>
            </w:r>
            <w:r>
              <w:rPr>
                <w:noProof/>
                <w:webHidden/>
              </w:rPr>
            </w:r>
            <w:r>
              <w:rPr>
                <w:noProof/>
                <w:webHidden/>
              </w:rPr>
              <w:fldChar w:fldCharType="separate"/>
            </w:r>
            <w:r w:rsidR="0027132A">
              <w:rPr>
                <w:noProof/>
                <w:webHidden/>
              </w:rPr>
              <w:t>6</w:t>
            </w:r>
            <w:r>
              <w:rPr>
                <w:noProof/>
                <w:webHidden/>
              </w:rPr>
              <w:fldChar w:fldCharType="end"/>
            </w:r>
          </w:hyperlink>
        </w:p>
        <w:p w14:paraId="0BF9E154" w14:textId="396A5B26" w:rsidR="00D73678" w:rsidRDefault="00D73678">
          <w:pPr>
            <w:pStyle w:val="Kazalovsebine1"/>
            <w:tabs>
              <w:tab w:val="left" w:pos="440"/>
              <w:tab w:val="right" w:leader="dot" w:pos="9350"/>
            </w:tabs>
            <w:rPr>
              <w:rFonts w:cstheme="minorBidi"/>
              <w:noProof/>
              <w:kern w:val="2"/>
              <w:sz w:val="24"/>
              <w:szCs w:val="24"/>
              <w:lang w:val="sl-SI" w:eastAsia="sl-SI"/>
              <w14:ligatures w14:val="standardContextual"/>
            </w:rPr>
          </w:pPr>
          <w:hyperlink w:anchor="_Toc207373329" w:history="1">
            <w:r w:rsidRPr="009C7585">
              <w:rPr>
                <w:rStyle w:val="Hiperpovezava"/>
                <w:noProof/>
              </w:rPr>
              <w:t>2.</w:t>
            </w:r>
            <w:r>
              <w:rPr>
                <w:rFonts w:cstheme="minorBidi"/>
                <w:noProof/>
                <w:kern w:val="2"/>
                <w:sz w:val="24"/>
                <w:szCs w:val="24"/>
                <w:lang w:val="sl-SI" w:eastAsia="sl-SI"/>
                <w14:ligatures w14:val="standardContextual"/>
              </w:rPr>
              <w:tab/>
            </w:r>
            <w:r w:rsidRPr="009C7585">
              <w:rPr>
                <w:rStyle w:val="Hiperpovezava"/>
                <w:noProof/>
              </w:rPr>
              <w:t>PREDMET JAVNEGA NAROČILA</w:t>
            </w:r>
            <w:r>
              <w:rPr>
                <w:noProof/>
                <w:webHidden/>
              </w:rPr>
              <w:tab/>
            </w:r>
            <w:r>
              <w:rPr>
                <w:noProof/>
                <w:webHidden/>
              </w:rPr>
              <w:fldChar w:fldCharType="begin"/>
            </w:r>
            <w:r>
              <w:rPr>
                <w:noProof/>
                <w:webHidden/>
              </w:rPr>
              <w:instrText xml:space="preserve"> PAGEREF _Toc207373329 \h </w:instrText>
            </w:r>
            <w:r>
              <w:rPr>
                <w:noProof/>
                <w:webHidden/>
              </w:rPr>
            </w:r>
            <w:r>
              <w:rPr>
                <w:noProof/>
                <w:webHidden/>
              </w:rPr>
              <w:fldChar w:fldCharType="separate"/>
            </w:r>
            <w:r w:rsidR="0027132A">
              <w:rPr>
                <w:noProof/>
                <w:webHidden/>
              </w:rPr>
              <w:t>8</w:t>
            </w:r>
            <w:r>
              <w:rPr>
                <w:noProof/>
                <w:webHidden/>
              </w:rPr>
              <w:fldChar w:fldCharType="end"/>
            </w:r>
          </w:hyperlink>
        </w:p>
        <w:p w14:paraId="0C461AAA" w14:textId="2C9F86DF" w:rsidR="00D73678" w:rsidRDefault="00D73678">
          <w:pPr>
            <w:pStyle w:val="Kazalovsebine2"/>
            <w:tabs>
              <w:tab w:val="left" w:pos="960"/>
              <w:tab w:val="right" w:leader="dot" w:pos="9350"/>
            </w:tabs>
            <w:rPr>
              <w:rFonts w:cstheme="minorBidi"/>
              <w:noProof/>
              <w:kern w:val="2"/>
              <w:sz w:val="24"/>
              <w:szCs w:val="24"/>
              <w:lang w:val="sl-SI" w:eastAsia="sl-SI"/>
              <w14:ligatures w14:val="standardContextual"/>
            </w:rPr>
          </w:pPr>
          <w:hyperlink w:anchor="_Toc207373331" w:history="1">
            <w:r w:rsidRPr="009C7585">
              <w:rPr>
                <w:rStyle w:val="Hiperpovezava"/>
                <w:noProof/>
              </w:rPr>
              <w:t>2.1.</w:t>
            </w:r>
            <w:r>
              <w:rPr>
                <w:rFonts w:cstheme="minorBidi"/>
                <w:noProof/>
                <w:kern w:val="2"/>
                <w:sz w:val="24"/>
                <w:szCs w:val="24"/>
                <w:lang w:val="sl-SI" w:eastAsia="sl-SI"/>
                <w14:ligatures w14:val="standardContextual"/>
              </w:rPr>
              <w:tab/>
            </w:r>
            <w:r w:rsidRPr="009C7585">
              <w:rPr>
                <w:rStyle w:val="Hiperpovezava"/>
                <w:noProof/>
              </w:rPr>
              <w:t>Mediji širokega dosega: TV, digitalni mediji, tisk, radio – 1. naloga (zagotovljene objave v medijih)</w:t>
            </w:r>
            <w:r>
              <w:rPr>
                <w:noProof/>
                <w:webHidden/>
              </w:rPr>
              <w:tab/>
              <w:t>……………………………………………………………………………………………………………………………………………….</w:t>
            </w:r>
            <w:r>
              <w:rPr>
                <w:noProof/>
                <w:webHidden/>
              </w:rPr>
              <w:fldChar w:fldCharType="begin"/>
            </w:r>
            <w:r>
              <w:rPr>
                <w:noProof/>
                <w:webHidden/>
              </w:rPr>
              <w:instrText xml:space="preserve"> PAGEREF _Toc207373331 \h </w:instrText>
            </w:r>
            <w:r>
              <w:rPr>
                <w:noProof/>
                <w:webHidden/>
              </w:rPr>
            </w:r>
            <w:r>
              <w:rPr>
                <w:noProof/>
                <w:webHidden/>
              </w:rPr>
              <w:fldChar w:fldCharType="separate"/>
            </w:r>
            <w:r w:rsidR="0027132A">
              <w:rPr>
                <w:noProof/>
                <w:webHidden/>
              </w:rPr>
              <w:t>8</w:t>
            </w:r>
            <w:r>
              <w:rPr>
                <w:noProof/>
                <w:webHidden/>
              </w:rPr>
              <w:fldChar w:fldCharType="end"/>
            </w:r>
          </w:hyperlink>
        </w:p>
        <w:p w14:paraId="78799DFE" w14:textId="1DFB3825" w:rsidR="00D73678" w:rsidRDefault="00D73678">
          <w:pPr>
            <w:pStyle w:val="Kazalovsebine2"/>
            <w:tabs>
              <w:tab w:val="left" w:pos="960"/>
              <w:tab w:val="right" w:leader="dot" w:pos="9350"/>
            </w:tabs>
            <w:rPr>
              <w:rFonts w:cstheme="minorBidi"/>
              <w:noProof/>
              <w:kern w:val="2"/>
              <w:sz w:val="24"/>
              <w:szCs w:val="24"/>
              <w:lang w:val="sl-SI" w:eastAsia="sl-SI"/>
              <w14:ligatures w14:val="standardContextual"/>
            </w:rPr>
          </w:pPr>
          <w:hyperlink w:anchor="_Toc207373332" w:history="1">
            <w:r w:rsidRPr="009C7585">
              <w:rPr>
                <w:rStyle w:val="Hiperpovezava"/>
                <w:noProof/>
              </w:rPr>
              <w:t>2.2.</w:t>
            </w:r>
            <w:r>
              <w:rPr>
                <w:rFonts w:cstheme="minorBidi"/>
                <w:noProof/>
                <w:kern w:val="2"/>
                <w:sz w:val="24"/>
                <w:szCs w:val="24"/>
                <w:lang w:val="sl-SI" w:eastAsia="sl-SI"/>
                <w14:ligatures w14:val="standardContextual"/>
              </w:rPr>
              <w:tab/>
            </w:r>
            <w:r w:rsidRPr="009C7585">
              <w:rPr>
                <w:rStyle w:val="Hiperpovezava"/>
                <w:noProof/>
              </w:rPr>
              <w:t>Priprava vsebin za lastne medije naročnika</w:t>
            </w:r>
            <w:r>
              <w:rPr>
                <w:noProof/>
                <w:webHidden/>
              </w:rPr>
              <w:tab/>
            </w:r>
            <w:r>
              <w:rPr>
                <w:noProof/>
                <w:webHidden/>
              </w:rPr>
              <w:fldChar w:fldCharType="begin"/>
            </w:r>
            <w:r>
              <w:rPr>
                <w:noProof/>
                <w:webHidden/>
              </w:rPr>
              <w:instrText xml:space="preserve"> PAGEREF _Toc207373332 \h </w:instrText>
            </w:r>
            <w:r>
              <w:rPr>
                <w:noProof/>
                <w:webHidden/>
              </w:rPr>
            </w:r>
            <w:r>
              <w:rPr>
                <w:noProof/>
                <w:webHidden/>
              </w:rPr>
              <w:fldChar w:fldCharType="separate"/>
            </w:r>
            <w:r w:rsidR="0027132A">
              <w:rPr>
                <w:noProof/>
                <w:webHidden/>
              </w:rPr>
              <w:t>9</w:t>
            </w:r>
            <w:r>
              <w:rPr>
                <w:noProof/>
                <w:webHidden/>
              </w:rPr>
              <w:fldChar w:fldCharType="end"/>
            </w:r>
          </w:hyperlink>
        </w:p>
        <w:p w14:paraId="6CAF249A" w14:textId="7022CC79" w:rsidR="00D73678" w:rsidRDefault="00D73678">
          <w:pPr>
            <w:pStyle w:val="Kazalovsebine2"/>
            <w:tabs>
              <w:tab w:val="left" w:pos="960"/>
              <w:tab w:val="right" w:leader="dot" w:pos="9350"/>
            </w:tabs>
            <w:rPr>
              <w:rFonts w:cstheme="minorBidi"/>
              <w:noProof/>
              <w:kern w:val="2"/>
              <w:sz w:val="24"/>
              <w:szCs w:val="24"/>
              <w:lang w:val="sl-SI" w:eastAsia="sl-SI"/>
              <w14:ligatures w14:val="standardContextual"/>
            </w:rPr>
          </w:pPr>
          <w:hyperlink w:anchor="_Toc207373333" w:history="1">
            <w:r w:rsidRPr="009C7585">
              <w:rPr>
                <w:rStyle w:val="Hiperpovezava"/>
                <w:noProof/>
              </w:rPr>
              <w:t>2.3.</w:t>
            </w:r>
            <w:r>
              <w:rPr>
                <w:rFonts w:cstheme="minorBidi"/>
                <w:noProof/>
                <w:kern w:val="2"/>
                <w:sz w:val="24"/>
                <w:szCs w:val="24"/>
                <w:lang w:val="sl-SI" w:eastAsia="sl-SI"/>
                <w14:ligatures w14:val="standardContextual"/>
              </w:rPr>
              <w:tab/>
            </w:r>
            <w:r w:rsidRPr="009C7585">
              <w:rPr>
                <w:rStyle w:val="Hiperpovezava"/>
                <w:noProof/>
              </w:rPr>
              <w:t>Dogodki, tiskovne konference</w:t>
            </w:r>
            <w:r>
              <w:rPr>
                <w:noProof/>
                <w:webHidden/>
              </w:rPr>
              <w:tab/>
            </w:r>
            <w:r>
              <w:rPr>
                <w:noProof/>
                <w:webHidden/>
              </w:rPr>
              <w:fldChar w:fldCharType="begin"/>
            </w:r>
            <w:r>
              <w:rPr>
                <w:noProof/>
                <w:webHidden/>
              </w:rPr>
              <w:instrText xml:space="preserve"> PAGEREF _Toc207373333 \h </w:instrText>
            </w:r>
            <w:r>
              <w:rPr>
                <w:noProof/>
                <w:webHidden/>
              </w:rPr>
            </w:r>
            <w:r>
              <w:rPr>
                <w:noProof/>
                <w:webHidden/>
              </w:rPr>
              <w:fldChar w:fldCharType="separate"/>
            </w:r>
            <w:r w:rsidR="0027132A">
              <w:rPr>
                <w:noProof/>
                <w:webHidden/>
              </w:rPr>
              <w:t>10</w:t>
            </w:r>
            <w:r>
              <w:rPr>
                <w:noProof/>
                <w:webHidden/>
              </w:rPr>
              <w:fldChar w:fldCharType="end"/>
            </w:r>
          </w:hyperlink>
        </w:p>
        <w:p w14:paraId="161C0BD4" w14:textId="017C9DC1" w:rsidR="00D73678" w:rsidRDefault="00D73678">
          <w:pPr>
            <w:pStyle w:val="Kazalovsebine2"/>
            <w:tabs>
              <w:tab w:val="left" w:pos="960"/>
              <w:tab w:val="right" w:leader="dot" w:pos="9350"/>
            </w:tabs>
            <w:rPr>
              <w:rFonts w:cstheme="minorBidi"/>
              <w:noProof/>
              <w:kern w:val="2"/>
              <w:sz w:val="24"/>
              <w:szCs w:val="24"/>
              <w:lang w:val="sl-SI" w:eastAsia="sl-SI"/>
              <w14:ligatures w14:val="standardContextual"/>
            </w:rPr>
          </w:pPr>
          <w:hyperlink w:anchor="_Toc207373334" w:history="1">
            <w:r w:rsidRPr="009C7585">
              <w:rPr>
                <w:rStyle w:val="Hiperpovezava"/>
                <w:noProof/>
              </w:rPr>
              <w:t>2.4.</w:t>
            </w:r>
            <w:r>
              <w:rPr>
                <w:rFonts w:cstheme="minorBidi"/>
                <w:noProof/>
                <w:kern w:val="2"/>
                <w:sz w:val="24"/>
                <w:szCs w:val="24"/>
                <w:lang w:val="sl-SI" w:eastAsia="sl-SI"/>
                <w14:ligatures w14:val="standardContextual"/>
              </w:rPr>
              <w:tab/>
            </w:r>
            <w:r w:rsidRPr="009C7585">
              <w:rPr>
                <w:rStyle w:val="Hiperpovezava"/>
                <w:noProof/>
              </w:rPr>
              <w:t>Vplivneži – naloga 4 (Predlog vplivnežev)</w:t>
            </w:r>
            <w:r>
              <w:rPr>
                <w:noProof/>
                <w:webHidden/>
              </w:rPr>
              <w:tab/>
            </w:r>
            <w:r>
              <w:rPr>
                <w:noProof/>
                <w:webHidden/>
              </w:rPr>
              <w:fldChar w:fldCharType="begin"/>
            </w:r>
            <w:r>
              <w:rPr>
                <w:noProof/>
                <w:webHidden/>
              </w:rPr>
              <w:instrText xml:space="preserve"> PAGEREF _Toc207373334 \h </w:instrText>
            </w:r>
            <w:r>
              <w:rPr>
                <w:noProof/>
                <w:webHidden/>
              </w:rPr>
            </w:r>
            <w:r>
              <w:rPr>
                <w:noProof/>
                <w:webHidden/>
              </w:rPr>
              <w:fldChar w:fldCharType="separate"/>
            </w:r>
            <w:r w:rsidR="0027132A">
              <w:rPr>
                <w:noProof/>
                <w:webHidden/>
              </w:rPr>
              <w:t>10</w:t>
            </w:r>
            <w:r>
              <w:rPr>
                <w:noProof/>
                <w:webHidden/>
              </w:rPr>
              <w:fldChar w:fldCharType="end"/>
            </w:r>
          </w:hyperlink>
        </w:p>
        <w:p w14:paraId="4CFE7C70" w14:textId="72B6C761" w:rsidR="00D73678" w:rsidRDefault="00D73678">
          <w:pPr>
            <w:pStyle w:val="Kazalovsebine2"/>
            <w:tabs>
              <w:tab w:val="left" w:pos="960"/>
              <w:tab w:val="right" w:leader="dot" w:pos="9350"/>
            </w:tabs>
            <w:rPr>
              <w:rFonts w:cstheme="minorBidi"/>
              <w:noProof/>
              <w:kern w:val="2"/>
              <w:sz w:val="24"/>
              <w:szCs w:val="24"/>
              <w:lang w:val="sl-SI" w:eastAsia="sl-SI"/>
              <w14:ligatures w14:val="standardContextual"/>
            </w:rPr>
          </w:pPr>
          <w:hyperlink w:anchor="_Toc207373335" w:history="1">
            <w:r w:rsidRPr="009C7585">
              <w:rPr>
                <w:rStyle w:val="Hiperpovezava"/>
                <w:noProof/>
              </w:rPr>
              <w:t>2.5.</w:t>
            </w:r>
            <w:r>
              <w:rPr>
                <w:rFonts w:cstheme="minorBidi"/>
                <w:noProof/>
                <w:kern w:val="2"/>
                <w:sz w:val="24"/>
                <w:szCs w:val="24"/>
                <w:lang w:val="sl-SI" w:eastAsia="sl-SI"/>
                <w14:ligatures w14:val="standardContextual"/>
              </w:rPr>
              <w:tab/>
            </w:r>
            <w:r w:rsidRPr="009C7585">
              <w:rPr>
                <w:rStyle w:val="Hiperpovezava"/>
                <w:noProof/>
              </w:rPr>
              <w:t>Dodatna aktivnost na predlog ponudnika</w:t>
            </w:r>
            <w:r>
              <w:rPr>
                <w:noProof/>
                <w:webHidden/>
              </w:rPr>
              <w:tab/>
            </w:r>
            <w:r>
              <w:rPr>
                <w:noProof/>
                <w:webHidden/>
              </w:rPr>
              <w:fldChar w:fldCharType="begin"/>
            </w:r>
            <w:r>
              <w:rPr>
                <w:noProof/>
                <w:webHidden/>
              </w:rPr>
              <w:instrText xml:space="preserve"> PAGEREF _Toc207373335 \h </w:instrText>
            </w:r>
            <w:r>
              <w:rPr>
                <w:noProof/>
                <w:webHidden/>
              </w:rPr>
            </w:r>
            <w:r>
              <w:rPr>
                <w:noProof/>
                <w:webHidden/>
              </w:rPr>
              <w:fldChar w:fldCharType="separate"/>
            </w:r>
            <w:r w:rsidR="0027132A">
              <w:rPr>
                <w:noProof/>
                <w:webHidden/>
              </w:rPr>
              <w:t>11</w:t>
            </w:r>
            <w:r>
              <w:rPr>
                <w:noProof/>
                <w:webHidden/>
              </w:rPr>
              <w:fldChar w:fldCharType="end"/>
            </w:r>
          </w:hyperlink>
        </w:p>
        <w:p w14:paraId="59F8A5E9" w14:textId="02795C04" w:rsidR="00D73678" w:rsidRDefault="00D73678">
          <w:pPr>
            <w:pStyle w:val="Kazalovsebine1"/>
            <w:tabs>
              <w:tab w:val="left" w:pos="440"/>
              <w:tab w:val="right" w:leader="dot" w:pos="9350"/>
            </w:tabs>
            <w:rPr>
              <w:rFonts w:cstheme="minorBidi"/>
              <w:noProof/>
              <w:kern w:val="2"/>
              <w:sz w:val="24"/>
              <w:szCs w:val="24"/>
              <w:lang w:val="sl-SI" w:eastAsia="sl-SI"/>
              <w14:ligatures w14:val="standardContextual"/>
            </w:rPr>
          </w:pPr>
          <w:hyperlink w:anchor="_Toc207373336" w:history="1">
            <w:r w:rsidRPr="009C7585">
              <w:rPr>
                <w:rStyle w:val="Hiperpovezava"/>
                <w:noProof/>
              </w:rPr>
              <w:t>3.</w:t>
            </w:r>
            <w:r>
              <w:rPr>
                <w:rFonts w:cstheme="minorBidi"/>
                <w:noProof/>
                <w:kern w:val="2"/>
                <w:sz w:val="24"/>
                <w:szCs w:val="24"/>
                <w:lang w:val="sl-SI" w:eastAsia="sl-SI"/>
                <w14:ligatures w14:val="standardContextual"/>
              </w:rPr>
              <w:tab/>
            </w:r>
            <w:r w:rsidRPr="009C7585">
              <w:rPr>
                <w:rStyle w:val="Hiperpovezava"/>
                <w:noProof/>
              </w:rPr>
              <w:t>DODATNI NALOGI ZA POTREBE OCENJEVANJA</w:t>
            </w:r>
            <w:r>
              <w:rPr>
                <w:noProof/>
                <w:webHidden/>
              </w:rPr>
              <w:tab/>
            </w:r>
            <w:r>
              <w:rPr>
                <w:noProof/>
                <w:webHidden/>
              </w:rPr>
              <w:fldChar w:fldCharType="begin"/>
            </w:r>
            <w:r>
              <w:rPr>
                <w:noProof/>
                <w:webHidden/>
              </w:rPr>
              <w:instrText xml:space="preserve"> PAGEREF _Toc207373336 \h </w:instrText>
            </w:r>
            <w:r>
              <w:rPr>
                <w:noProof/>
                <w:webHidden/>
              </w:rPr>
            </w:r>
            <w:r>
              <w:rPr>
                <w:noProof/>
                <w:webHidden/>
              </w:rPr>
              <w:fldChar w:fldCharType="separate"/>
            </w:r>
            <w:r w:rsidR="0027132A">
              <w:rPr>
                <w:noProof/>
                <w:webHidden/>
              </w:rPr>
              <w:t>11</w:t>
            </w:r>
            <w:r>
              <w:rPr>
                <w:noProof/>
                <w:webHidden/>
              </w:rPr>
              <w:fldChar w:fldCharType="end"/>
            </w:r>
          </w:hyperlink>
        </w:p>
        <w:p w14:paraId="3301B197" w14:textId="14ADC938" w:rsidR="00D73678" w:rsidRDefault="00D73678">
          <w:pPr>
            <w:pStyle w:val="Kazalovsebine2"/>
            <w:tabs>
              <w:tab w:val="left" w:pos="960"/>
              <w:tab w:val="right" w:leader="dot" w:pos="9350"/>
            </w:tabs>
            <w:rPr>
              <w:rFonts w:cstheme="minorBidi"/>
              <w:noProof/>
              <w:kern w:val="2"/>
              <w:sz w:val="24"/>
              <w:szCs w:val="24"/>
              <w:lang w:val="sl-SI" w:eastAsia="sl-SI"/>
              <w14:ligatures w14:val="standardContextual"/>
            </w:rPr>
          </w:pPr>
          <w:hyperlink w:anchor="_Toc207373337" w:history="1">
            <w:r w:rsidRPr="009C7585">
              <w:rPr>
                <w:rStyle w:val="Hiperpovezava"/>
                <w:noProof/>
              </w:rPr>
              <w:t>3.1.</w:t>
            </w:r>
            <w:r>
              <w:rPr>
                <w:rFonts w:cstheme="minorBidi"/>
                <w:noProof/>
                <w:kern w:val="2"/>
                <w:sz w:val="24"/>
                <w:szCs w:val="24"/>
                <w:lang w:val="sl-SI" w:eastAsia="sl-SI"/>
                <w14:ligatures w14:val="standardContextual"/>
              </w:rPr>
              <w:tab/>
            </w:r>
            <w:r w:rsidRPr="009C7585">
              <w:rPr>
                <w:rStyle w:val="Hiperpovezava"/>
                <w:noProof/>
              </w:rPr>
              <w:t>Uredniški načrt</w:t>
            </w:r>
            <w:r>
              <w:rPr>
                <w:noProof/>
                <w:webHidden/>
              </w:rPr>
              <w:tab/>
            </w:r>
            <w:r>
              <w:rPr>
                <w:noProof/>
                <w:webHidden/>
              </w:rPr>
              <w:fldChar w:fldCharType="begin"/>
            </w:r>
            <w:r>
              <w:rPr>
                <w:noProof/>
                <w:webHidden/>
              </w:rPr>
              <w:instrText xml:space="preserve"> PAGEREF _Toc207373337 \h </w:instrText>
            </w:r>
            <w:r>
              <w:rPr>
                <w:noProof/>
                <w:webHidden/>
              </w:rPr>
            </w:r>
            <w:r>
              <w:rPr>
                <w:noProof/>
                <w:webHidden/>
              </w:rPr>
              <w:fldChar w:fldCharType="separate"/>
            </w:r>
            <w:r w:rsidR="0027132A">
              <w:rPr>
                <w:noProof/>
                <w:webHidden/>
              </w:rPr>
              <w:t>11</w:t>
            </w:r>
            <w:r>
              <w:rPr>
                <w:noProof/>
                <w:webHidden/>
              </w:rPr>
              <w:fldChar w:fldCharType="end"/>
            </w:r>
          </w:hyperlink>
        </w:p>
        <w:p w14:paraId="6306AE71" w14:textId="14A6D386" w:rsidR="00D73678" w:rsidRDefault="00D73678">
          <w:pPr>
            <w:pStyle w:val="Kazalovsebine2"/>
            <w:tabs>
              <w:tab w:val="left" w:pos="960"/>
              <w:tab w:val="right" w:leader="dot" w:pos="9350"/>
            </w:tabs>
            <w:rPr>
              <w:rFonts w:cstheme="minorBidi"/>
              <w:noProof/>
              <w:kern w:val="2"/>
              <w:sz w:val="24"/>
              <w:szCs w:val="24"/>
              <w:lang w:val="sl-SI" w:eastAsia="sl-SI"/>
              <w14:ligatures w14:val="standardContextual"/>
            </w:rPr>
          </w:pPr>
          <w:hyperlink w:anchor="_Toc207373338" w:history="1">
            <w:r w:rsidRPr="009C7585">
              <w:rPr>
                <w:rStyle w:val="Hiperpovezava"/>
                <w:noProof/>
              </w:rPr>
              <w:t>3.2.</w:t>
            </w:r>
            <w:r>
              <w:rPr>
                <w:rFonts w:cstheme="minorBidi"/>
                <w:noProof/>
                <w:kern w:val="2"/>
                <w:sz w:val="24"/>
                <w:szCs w:val="24"/>
                <w:lang w:val="sl-SI" w:eastAsia="sl-SI"/>
                <w14:ligatures w14:val="standardContextual"/>
              </w:rPr>
              <w:tab/>
            </w:r>
            <w:r w:rsidRPr="009C7585">
              <w:rPr>
                <w:rStyle w:val="Hiperpovezava"/>
                <w:noProof/>
              </w:rPr>
              <w:t>Predlog kot celota</w:t>
            </w:r>
            <w:r>
              <w:rPr>
                <w:noProof/>
                <w:webHidden/>
              </w:rPr>
              <w:tab/>
            </w:r>
            <w:r>
              <w:rPr>
                <w:noProof/>
                <w:webHidden/>
              </w:rPr>
              <w:fldChar w:fldCharType="begin"/>
            </w:r>
            <w:r>
              <w:rPr>
                <w:noProof/>
                <w:webHidden/>
              </w:rPr>
              <w:instrText xml:space="preserve"> PAGEREF _Toc207373338 \h </w:instrText>
            </w:r>
            <w:r>
              <w:rPr>
                <w:noProof/>
                <w:webHidden/>
              </w:rPr>
            </w:r>
            <w:r>
              <w:rPr>
                <w:noProof/>
                <w:webHidden/>
              </w:rPr>
              <w:fldChar w:fldCharType="separate"/>
            </w:r>
            <w:r w:rsidR="0027132A">
              <w:rPr>
                <w:noProof/>
                <w:webHidden/>
              </w:rPr>
              <w:t>12</w:t>
            </w:r>
            <w:r>
              <w:rPr>
                <w:noProof/>
                <w:webHidden/>
              </w:rPr>
              <w:fldChar w:fldCharType="end"/>
            </w:r>
          </w:hyperlink>
        </w:p>
        <w:p w14:paraId="125F14EC" w14:textId="225138FD" w:rsidR="00D73678" w:rsidRDefault="00D73678">
          <w:pPr>
            <w:pStyle w:val="Kazalovsebine1"/>
            <w:tabs>
              <w:tab w:val="left" w:pos="440"/>
              <w:tab w:val="right" w:leader="dot" w:pos="9350"/>
            </w:tabs>
            <w:rPr>
              <w:rFonts w:cstheme="minorBidi"/>
              <w:noProof/>
              <w:kern w:val="2"/>
              <w:sz w:val="24"/>
              <w:szCs w:val="24"/>
              <w:lang w:val="sl-SI" w:eastAsia="sl-SI"/>
              <w14:ligatures w14:val="standardContextual"/>
            </w:rPr>
          </w:pPr>
          <w:hyperlink w:anchor="_Toc207373339" w:history="1">
            <w:r w:rsidRPr="009C7585">
              <w:rPr>
                <w:rStyle w:val="Hiperpovezava"/>
                <w:noProof/>
              </w:rPr>
              <w:t>4.</w:t>
            </w:r>
            <w:r>
              <w:rPr>
                <w:rFonts w:cstheme="minorBidi"/>
                <w:noProof/>
                <w:kern w:val="2"/>
                <w:sz w:val="24"/>
                <w:szCs w:val="24"/>
                <w:lang w:val="sl-SI" w:eastAsia="sl-SI"/>
                <w14:ligatures w14:val="standardContextual"/>
              </w:rPr>
              <w:tab/>
            </w:r>
            <w:r w:rsidRPr="009C7585">
              <w:rPr>
                <w:rStyle w:val="Hiperpovezava"/>
                <w:noProof/>
              </w:rPr>
              <w:t>PRORAČUN</w:t>
            </w:r>
            <w:r>
              <w:rPr>
                <w:noProof/>
                <w:webHidden/>
              </w:rPr>
              <w:tab/>
            </w:r>
            <w:r>
              <w:rPr>
                <w:noProof/>
                <w:webHidden/>
              </w:rPr>
              <w:fldChar w:fldCharType="begin"/>
            </w:r>
            <w:r>
              <w:rPr>
                <w:noProof/>
                <w:webHidden/>
              </w:rPr>
              <w:instrText xml:space="preserve"> PAGEREF _Toc207373339 \h </w:instrText>
            </w:r>
            <w:r>
              <w:rPr>
                <w:noProof/>
                <w:webHidden/>
              </w:rPr>
            </w:r>
            <w:r>
              <w:rPr>
                <w:noProof/>
                <w:webHidden/>
              </w:rPr>
              <w:fldChar w:fldCharType="separate"/>
            </w:r>
            <w:r w:rsidR="0027132A">
              <w:rPr>
                <w:noProof/>
                <w:webHidden/>
              </w:rPr>
              <w:t>12</w:t>
            </w:r>
            <w:r>
              <w:rPr>
                <w:noProof/>
                <w:webHidden/>
              </w:rPr>
              <w:fldChar w:fldCharType="end"/>
            </w:r>
          </w:hyperlink>
        </w:p>
        <w:p w14:paraId="64B25C7A" w14:textId="32CC6767" w:rsidR="00D73678" w:rsidRDefault="00D73678">
          <w:pPr>
            <w:pStyle w:val="Kazalovsebine1"/>
            <w:tabs>
              <w:tab w:val="left" w:pos="440"/>
              <w:tab w:val="right" w:leader="dot" w:pos="9350"/>
            </w:tabs>
            <w:rPr>
              <w:rFonts w:cstheme="minorBidi"/>
              <w:noProof/>
              <w:kern w:val="2"/>
              <w:sz w:val="24"/>
              <w:szCs w:val="24"/>
              <w:lang w:val="sl-SI" w:eastAsia="sl-SI"/>
              <w14:ligatures w14:val="standardContextual"/>
            </w:rPr>
          </w:pPr>
          <w:hyperlink w:anchor="_Toc207373346" w:history="1">
            <w:r w:rsidRPr="009C7585">
              <w:rPr>
                <w:rStyle w:val="Hiperpovezava"/>
                <w:noProof/>
              </w:rPr>
              <w:t>5.</w:t>
            </w:r>
            <w:r>
              <w:rPr>
                <w:rFonts w:cstheme="minorBidi"/>
                <w:noProof/>
                <w:kern w:val="2"/>
                <w:sz w:val="24"/>
                <w:szCs w:val="24"/>
                <w:lang w:val="sl-SI" w:eastAsia="sl-SI"/>
                <w14:ligatures w14:val="standardContextual"/>
              </w:rPr>
              <w:tab/>
            </w:r>
            <w:r w:rsidRPr="009C7585">
              <w:rPr>
                <w:rStyle w:val="Hiperpovezava"/>
                <w:noProof/>
              </w:rPr>
              <w:t>AGENCIJSKE STORITVE</w:t>
            </w:r>
            <w:r>
              <w:rPr>
                <w:noProof/>
                <w:webHidden/>
              </w:rPr>
              <w:tab/>
            </w:r>
            <w:r>
              <w:rPr>
                <w:noProof/>
                <w:webHidden/>
              </w:rPr>
              <w:fldChar w:fldCharType="begin"/>
            </w:r>
            <w:r>
              <w:rPr>
                <w:noProof/>
                <w:webHidden/>
              </w:rPr>
              <w:instrText xml:space="preserve"> PAGEREF _Toc207373346 \h </w:instrText>
            </w:r>
            <w:r>
              <w:rPr>
                <w:noProof/>
                <w:webHidden/>
              </w:rPr>
            </w:r>
            <w:r>
              <w:rPr>
                <w:noProof/>
                <w:webHidden/>
              </w:rPr>
              <w:fldChar w:fldCharType="separate"/>
            </w:r>
            <w:r w:rsidR="0027132A">
              <w:rPr>
                <w:noProof/>
                <w:webHidden/>
              </w:rPr>
              <w:t>16</w:t>
            </w:r>
            <w:r>
              <w:rPr>
                <w:noProof/>
                <w:webHidden/>
              </w:rPr>
              <w:fldChar w:fldCharType="end"/>
            </w:r>
          </w:hyperlink>
        </w:p>
        <w:p w14:paraId="29929DBF" w14:textId="472BE2A5" w:rsidR="00D73678" w:rsidRDefault="00D73678">
          <w:pPr>
            <w:pStyle w:val="Kazalovsebine1"/>
            <w:tabs>
              <w:tab w:val="left" w:pos="440"/>
              <w:tab w:val="right" w:leader="dot" w:pos="9350"/>
            </w:tabs>
            <w:rPr>
              <w:rFonts w:cstheme="minorBidi"/>
              <w:noProof/>
              <w:kern w:val="2"/>
              <w:sz w:val="24"/>
              <w:szCs w:val="24"/>
              <w:lang w:val="sl-SI" w:eastAsia="sl-SI"/>
              <w14:ligatures w14:val="standardContextual"/>
            </w:rPr>
          </w:pPr>
          <w:hyperlink w:anchor="_Toc207373347" w:history="1">
            <w:r w:rsidRPr="009C7585">
              <w:rPr>
                <w:rStyle w:val="Hiperpovezava"/>
                <w:noProof/>
              </w:rPr>
              <w:t>6.</w:t>
            </w:r>
            <w:r>
              <w:rPr>
                <w:rFonts w:cstheme="minorBidi"/>
                <w:noProof/>
                <w:kern w:val="2"/>
                <w:sz w:val="24"/>
                <w:szCs w:val="24"/>
                <w:lang w:val="sl-SI" w:eastAsia="sl-SI"/>
                <w14:ligatures w14:val="standardContextual"/>
              </w:rPr>
              <w:tab/>
            </w:r>
            <w:r w:rsidRPr="009C7585">
              <w:rPr>
                <w:rStyle w:val="Hiperpovezava"/>
                <w:noProof/>
              </w:rPr>
              <w:t>LISTA ZA PREVERJANJE POGOJEV NAROČNIKA</w:t>
            </w:r>
            <w:r>
              <w:rPr>
                <w:noProof/>
                <w:webHidden/>
              </w:rPr>
              <w:tab/>
            </w:r>
            <w:r>
              <w:rPr>
                <w:noProof/>
                <w:webHidden/>
              </w:rPr>
              <w:fldChar w:fldCharType="begin"/>
            </w:r>
            <w:r>
              <w:rPr>
                <w:noProof/>
                <w:webHidden/>
              </w:rPr>
              <w:instrText xml:space="preserve"> PAGEREF _Toc207373347 \h </w:instrText>
            </w:r>
            <w:r>
              <w:rPr>
                <w:noProof/>
                <w:webHidden/>
              </w:rPr>
            </w:r>
            <w:r>
              <w:rPr>
                <w:noProof/>
                <w:webHidden/>
              </w:rPr>
              <w:fldChar w:fldCharType="separate"/>
            </w:r>
            <w:r w:rsidR="0027132A">
              <w:rPr>
                <w:noProof/>
                <w:webHidden/>
              </w:rPr>
              <w:t>17</w:t>
            </w:r>
            <w:r>
              <w:rPr>
                <w:noProof/>
                <w:webHidden/>
              </w:rPr>
              <w:fldChar w:fldCharType="end"/>
            </w:r>
          </w:hyperlink>
        </w:p>
        <w:p w14:paraId="295E586B" w14:textId="514FAD20" w:rsidR="00E156C3" w:rsidRPr="0002514A" w:rsidRDefault="00E156C3">
          <w:r w:rsidRPr="0002514A">
            <w:rPr>
              <w:b/>
              <w:bCs/>
              <w:noProof/>
            </w:rPr>
            <w:fldChar w:fldCharType="end"/>
          </w:r>
        </w:p>
      </w:sdtContent>
    </w:sdt>
    <w:p w14:paraId="27D245B9" w14:textId="74692327" w:rsidR="00BF77B0" w:rsidRPr="0002514A" w:rsidRDefault="00BF77B0">
      <w:pPr>
        <w:rPr>
          <w:rFonts w:cstheme="minorHAnsi"/>
          <w:lang w:val="sl-SI"/>
        </w:rPr>
      </w:pPr>
      <w:r w:rsidRPr="0002514A">
        <w:rPr>
          <w:rFonts w:cstheme="minorHAnsi"/>
          <w:lang w:val="sl-SI"/>
        </w:rPr>
        <w:br w:type="page"/>
      </w:r>
    </w:p>
    <w:bookmarkEnd w:id="0"/>
    <w:p w14:paraId="6419EE5C" w14:textId="5A64F72C" w:rsidR="00C44FCE" w:rsidRPr="0002514A" w:rsidRDefault="00C44FCE" w:rsidP="00BF77B0">
      <w:pPr>
        <w:rPr>
          <w:rFonts w:cstheme="minorHAnsi"/>
          <w:lang w:val="sl-SI"/>
        </w:rPr>
      </w:pPr>
    </w:p>
    <w:p w14:paraId="37278F97" w14:textId="3630515C" w:rsidR="00C44FCE" w:rsidRPr="008E28CA" w:rsidRDefault="00907F2A" w:rsidP="00D2348F">
      <w:pPr>
        <w:pStyle w:val="Naslov1"/>
        <w:numPr>
          <w:ilvl w:val="0"/>
          <w:numId w:val="8"/>
        </w:numPr>
        <w:rPr>
          <w:b/>
          <w:bCs/>
          <w:color w:val="auto"/>
        </w:rPr>
      </w:pPr>
      <w:bookmarkStart w:id="1" w:name="_Toc207373322"/>
      <w:bookmarkStart w:id="2" w:name="_Hlk187068731"/>
      <w:r>
        <w:rPr>
          <w:b/>
          <w:bCs/>
          <w:color w:val="auto"/>
        </w:rPr>
        <w:t xml:space="preserve">UVOD IN </w:t>
      </w:r>
      <w:r w:rsidR="00C44FCE" w:rsidRPr="008E28CA">
        <w:rPr>
          <w:b/>
          <w:bCs/>
          <w:color w:val="auto"/>
        </w:rPr>
        <w:t xml:space="preserve">KLJUČNA IZHODIŠČA </w:t>
      </w:r>
      <w:bookmarkEnd w:id="1"/>
    </w:p>
    <w:p w14:paraId="333AB766" w14:textId="77777777" w:rsidR="0085716F" w:rsidRPr="0002514A" w:rsidRDefault="0085716F" w:rsidP="0085716F">
      <w:pPr>
        <w:pStyle w:val="Brezrazmikov"/>
        <w:rPr>
          <w:rFonts w:cstheme="minorHAnsi"/>
        </w:rPr>
      </w:pPr>
    </w:p>
    <w:p w14:paraId="7B2734D1" w14:textId="439A8B4A" w:rsidR="009626C0" w:rsidRPr="004B7234" w:rsidRDefault="009626C0" w:rsidP="00D2348F">
      <w:pPr>
        <w:pStyle w:val="Naslov2"/>
        <w:numPr>
          <w:ilvl w:val="1"/>
          <w:numId w:val="8"/>
        </w:numPr>
        <w:rPr>
          <w:b w:val="0"/>
          <w:bCs/>
          <w:color w:val="auto"/>
        </w:rPr>
      </w:pPr>
      <w:bookmarkStart w:id="3" w:name="_Toc207373323"/>
      <w:r w:rsidRPr="004B7234">
        <w:rPr>
          <w:bCs/>
          <w:color w:val="auto"/>
        </w:rPr>
        <w:t>Razumevanje konteksta</w:t>
      </w:r>
      <w:bookmarkEnd w:id="3"/>
    </w:p>
    <w:p w14:paraId="333AB767" w14:textId="68540A97" w:rsidR="00A71C95" w:rsidRPr="004B7234" w:rsidRDefault="009B121D" w:rsidP="00D2348F">
      <w:pPr>
        <w:pStyle w:val="Naslov2"/>
        <w:numPr>
          <w:ilvl w:val="2"/>
          <w:numId w:val="8"/>
        </w:numPr>
        <w:rPr>
          <w:b w:val="0"/>
          <w:bCs/>
          <w:color w:val="auto"/>
        </w:rPr>
      </w:pPr>
      <w:bookmarkStart w:id="4" w:name="_Toc207373324"/>
      <w:r w:rsidRPr="004B7234">
        <w:rPr>
          <w:bCs/>
          <w:color w:val="auto"/>
        </w:rPr>
        <w:t>O</w:t>
      </w:r>
      <w:r w:rsidR="001C0A78" w:rsidRPr="004B7234">
        <w:rPr>
          <w:bCs/>
          <w:color w:val="auto"/>
        </w:rPr>
        <w:t xml:space="preserve"> znaku »izbrana kakovost – Slovenija«</w:t>
      </w:r>
      <w:r w:rsidRPr="004B7234">
        <w:rPr>
          <w:bCs/>
          <w:color w:val="auto"/>
        </w:rPr>
        <w:t xml:space="preserve"> za meso</w:t>
      </w:r>
      <w:bookmarkEnd w:id="4"/>
    </w:p>
    <w:p w14:paraId="333AB768" w14:textId="6D6BD37F" w:rsidR="00A71C95" w:rsidRPr="0002514A" w:rsidRDefault="3FF785FC" w:rsidP="00EA22C1">
      <w:pPr>
        <w:pStyle w:val="Brezrazmikov"/>
        <w:jc w:val="both"/>
      </w:pPr>
      <w:r w:rsidRPr="0002514A">
        <w:t xml:space="preserve">Shema »izbrana kakovost« je sinonim za živila slovenskega porekla. Pridelovalci in predelovalci mesa so pri svojem delovanju podvrženi nadzoru neodvisnih certifikacijskih organov. </w:t>
      </w:r>
      <w:r w:rsidRPr="0002514A">
        <w:rPr>
          <w:b/>
          <w:bCs/>
        </w:rPr>
        <w:t xml:space="preserve">Znak »izbrana kakovost – Slovenija« </w:t>
      </w:r>
      <w:r w:rsidRPr="0002514A">
        <w:t xml:space="preserve">označuje meso in mesne izdelke ter mesne pripravke, ki so </w:t>
      </w:r>
      <w:r w:rsidRPr="0002514A">
        <w:rPr>
          <w:b/>
          <w:bCs/>
        </w:rPr>
        <w:t>pridelani in predelani</w:t>
      </w:r>
      <w:r w:rsidRPr="0002514A">
        <w:t xml:space="preserve"> po vnaprej določenih višjih kakovostnih standardih ter potrošniku jamčijo, da je bila žival rojena in rejena </w:t>
      </w:r>
      <w:r w:rsidRPr="0002514A">
        <w:rPr>
          <w:b/>
          <w:bCs/>
        </w:rPr>
        <w:t>v Sloveniji</w:t>
      </w:r>
      <w:r w:rsidRPr="0002514A">
        <w:t xml:space="preserve"> in da je bilo meso tu tudi predelano. Torej </w:t>
      </w:r>
      <w:r w:rsidRPr="0002514A">
        <w:rPr>
          <w:b/>
          <w:bCs/>
        </w:rPr>
        <w:t>meso ni prepotovalo na tisoče kilometrov</w:t>
      </w:r>
      <w:r w:rsidRPr="0002514A">
        <w:t xml:space="preserve"> od pašnika ali hleva do trgovske police. Vsi izdelki z oznako »izbrana kakovost – Slovenija« so redno in strogo preverjani s strani neodvisnih certifikacijskih organov, kar zagotavlja večjo objektivnost in verodostojnost. Več o znaku si lahko preberete </w:t>
      </w:r>
      <w:hyperlink r:id="rId8">
        <w:r w:rsidRPr="0002514A">
          <w:rPr>
            <w:rStyle w:val="Hiperpovezava"/>
            <w:color w:val="auto"/>
          </w:rPr>
          <w:t>tukaj</w:t>
        </w:r>
      </w:hyperlink>
      <w:r w:rsidRPr="0002514A">
        <w:t>.</w:t>
      </w:r>
    </w:p>
    <w:p w14:paraId="333AB769" w14:textId="77777777" w:rsidR="00A71C95" w:rsidRPr="0002514A" w:rsidRDefault="00A71C95" w:rsidP="00A71C95">
      <w:pPr>
        <w:pStyle w:val="Brezrazmikov"/>
        <w:rPr>
          <w:rFonts w:cstheme="minorHAnsi"/>
          <w:b/>
        </w:rPr>
      </w:pPr>
    </w:p>
    <w:p w14:paraId="55EDC969" w14:textId="613B732A" w:rsidR="00372A6F" w:rsidRPr="004B7234" w:rsidRDefault="2CF21081" w:rsidP="00D2348F">
      <w:pPr>
        <w:pStyle w:val="Naslov2"/>
        <w:numPr>
          <w:ilvl w:val="2"/>
          <w:numId w:val="8"/>
        </w:numPr>
        <w:rPr>
          <w:b w:val="0"/>
          <w:bCs/>
          <w:color w:val="auto"/>
        </w:rPr>
      </w:pPr>
      <w:bookmarkStart w:id="5" w:name="_Toc207373325"/>
      <w:r w:rsidRPr="004B7234">
        <w:rPr>
          <w:bCs/>
          <w:color w:val="auto"/>
        </w:rPr>
        <w:t>Ugotovitve raziskav</w:t>
      </w:r>
      <w:bookmarkEnd w:id="5"/>
    </w:p>
    <w:p w14:paraId="53A0EF86" w14:textId="77777777" w:rsidR="004D28BB" w:rsidRPr="0002514A" w:rsidRDefault="004D28BB" w:rsidP="004D28BB">
      <w:pPr>
        <w:pStyle w:val="Brezrazmikov"/>
        <w:ind w:left="720"/>
        <w:rPr>
          <w:rFonts w:cstheme="minorHAnsi"/>
        </w:rPr>
      </w:pPr>
    </w:p>
    <w:p w14:paraId="0C46723D" w14:textId="77777777" w:rsidR="00F87668" w:rsidRPr="0002514A" w:rsidRDefault="00372A6F" w:rsidP="00EA22C1">
      <w:pPr>
        <w:pStyle w:val="Odstavekseznama"/>
        <w:numPr>
          <w:ilvl w:val="0"/>
          <w:numId w:val="11"/>
        </w:numPr>
        <w:jc w:val="both"/>
        <w:rPr>
          <w:rFonts w:cstheme="minorHAnsi"/>
          <w:lang w:val="pl-PL"/>
        </w:rPr>
      </w:pPr>
      <w:r w:rsidRPr="0002514A">
        <w:rPr>
          <w:lang w:val="pl-PL"/>
        </w:rPr>
        <w:t xml:space="preserve">Kampanje od 2016 do sedaj so dosegle </w:t>
      </w:r>
      <w:r w:rsidRPr="0002514A">
        <w:rPr>
          <w:b/>
          <w:bCs/>
          <w:lang w:val="pl-PL"/>
        </w:rPr>
        <w:t>nadpovprečne priklice in všečnost</w:t>
      </w:r>
      <w:r w:rsidRPr="0002514A">
        <w:rPr>
          <w:lang w:val="pl-PL"/>
        </w:rPr>
        <w:t>;</w:t>
      </w:r>
    </w:p>
    <w:p w14:paraId="4BCFD0CB" w14:textId="155AE933" w:rsidR="00F87668" w:rsidRPr="0002514A" w:rsidRDefault="2CF21081" w:rsidP="00EA22C1">
      <w:pPr>
        <w:pStyle w:val="Odstavekseznama"/>
        <w:numPr>
          <w:ilvl w:val="0"/>
          <w:numId w:val="11"/>
        </w:numPr>
        <w:jc w:val="both"/>
        <w:rPr>
          <w:lang w:val="pl-PL"/>
        </w:rPr>
      </w:pPr>
      <w:r w:rsidRPr="0002514A">
        <w:rPr>
          <w:b/>
          <w:bCs/>
          <w:lang w:val="pl-PL"/>
        </w:rPr>
        <w:t>Poznavanje znaka »IK« je okoli 80%;</w:t>
      </w:r>
      <w:r w:rsidRPr="0002514A">
        <w:rPr>
          <w:lang w:val="pl-PL"/>
        </w:rPr>
        <w:t xml:space="preserve"> konkretno IK meso dosega 79% prepoznavnost  pri splošni populaciji. </w:t>
      </w:r>
      <w:r w:rsidRPr="0002514A">
        <w:rPr>
          <w:b/>
          <w:bCs/>
          <w:lang w:val="pl-PL"/>
        </w:rPr>
        <w:t>42%</w:t>
      </w:r>
      <w:r w:rsidRPr="0002514A">
        <w:rPr>
          <w:lang w:val="pl-PL"/>
        </w:rPr>
        <w:t xml:space="preserve"> predstavnikov splošne populacije je en mesec pred merjenjem (l. 22) </w:t>
      </w:r>
      <w:r w:rsidRPr="0002514A">
        <w:rPr>
          <w:b/>
          <w:bCs/>
          <w:lang w:val="pl-PL"/>
        </w:rPr>
        <w:t>kupi</w:t>
      </w:r>
      <w:r w:rsidR="00EB7C5C" w:rsidRPr="0002514A">
        <w:rPr>
          <w:b/>
          <w:bCs/>
          <w:lang w:val="pl-PL"/>
        </w:rPr>
        <w:t>l</w:t>
      </w:r>
      <w:r w:rsidRPr="0002514A">
        <w:rPr>
          <w:b/>
          <w:bCs/>
          <w:lang w:val="pl-PL"/>
        </w:rPr>
        <w:t>o izdelek IK meso</w:t>
      </w:r>
      <w:r w:rsidRPr="0002514A">
        <w:rPr>
          <w:lang w:val="pl-PL"/>
        </w:rPr>
        <w:t xml:space="preserve"> in kar 50% tistih, ki so videli kampanjo</w:t>
      </w:r>
      <w:r w:rsidR="00704C9E" w:rsidRPr="0002514A">
        <w:rPr>
          <w:lang w:val="pl-PL"/>
        </w:rPr>
        <w:t>;</w:t>
      </w:r>
    </w:p>
    <w:p w14:paraId="32EC2C42" w14:textId="5BB10385" w:rsidR="00372A6F" w:rsidRPr="0002514A" w:rsidRDefault="49A953C3" w:rsidP="00EA22C1">
      <w:pPr>
        <w:pStyle w:val="Odstavekseznama"/>
        <w:numPr>
          <w:ilvl w:val="0"/>
          <w:numId w:val="11"/>
        </w:numPr>
        <w:jc w:val="both"/>
        <w:rPr>
          <w:lang w:val="sl-SI"/>
        </w:rPr>
      </w:pPr>
      <w:r w:rsidRPr="0002514A">
        <w:rPr>
          <w:lang w:val="sl-SI"/>
        </w:rPr>
        <w:t>Potrošniki, ki so videli oglaševalsko kampanjo, v večji meri kupujejo izdelke lokalnega/slovenskega izvora v primerjavi s potrošniki, ki je niso videli</w:t>
      </w:r>
      <w:r w:rsidR="00704C9E" w:rsidRPr="0002514A">
        <w:rPr>
          <w:lang w:val="sl-SI"/>
        </w:rPr>
        <w:t>;</w:t>
      </w:r>
    </w:p>
    <w:p w14:paraId="296A9C25" w14:textId="77777777" w:rsidR="00372A6F" w:rsidRPr="0002514A" w:rsidRDefault="00372A6F" w:rsidP="00EA22C1">
      <w:pPr>
        <w:pStyle w:val="Odstavekseznama"/>
        <w:numPr>
          <w:ilvl w:val="0"/>
          <w:numId w:val="11"/>
        </w:numPr>
        <w:jc w:val="both"/>
        <w:rPr>
          <w:lang w:val="sl-SI"/>
        </w:rPr>
      </w:pPr>
      <w:r w:rsidRPr="0002514A">
        <w:rPr>
          <w:lang w:val="sl-SI"/>
        </w:rPr>
        <w:t>Potrošniki s priklicem kampanje cenovne dejavnike označujejo kot statistično manj pomembne ter dejavnik slovenskega/lokalnega porekla in znak »izbrana kakovost – Slovenija« kot bolj pomembne;</w:t>
      </w:r>
    </w:p>
    <w:p w14:paraId="5B0ED313" w14:textId="23DC9B8A" w:rsidR="00372A6F" w:rsidRPr="0002514A" w:rsidRDefault="00372A6F" w:rsidP="00EA22C1">
      <w:pPr>
        <w:pStyle w:val="Odstavekseznama"/>
        <w:numPr>
          <w:ilvl w:val="0"/>
          <w:numId w:val="11"/>
        </w:numPr>
        <w:jc w:val="both"/>
        <w:rPr>
          <w:lang w:val="pl-PL"/>
        </w:rPr>
      </w:pPr>
      <w:r w:rsidRPr="0002514A">
        <w:rPr>
          <w:b/>
          <w:bCs/>
          <w:lang w:val="pl-PL"/>
        </w:rPr>
        <w:t>Med dejavniki za nakup je znak »IK« med srednje pomembnimi.</w:t>
      </w:r>
      <w:r w:rsidRPr="0002514A">
        <w:rPr>
          <w:lang w:val="pl-PL"/>
        </w:rPr>
        <w:t xml:space="preserve"> Pri mesu so pred znakom IK naslednji dejavniki: izgled, slovenski izvor in cena;</w:t>
      </w:r>
    </w:p>
    <w:p w14:paraId="0CAB5C27" w14:textId="77777777" w:rsidR="004C38C9" w:rsidRPr="0002514A" w:rsidRDefault="004C38C9" w:rsidP="00EA22C1">
      <w:pPr>
        <w:pStyle w:val="Odstavekseznama"/>
        <w:numPr>
          <w:ilvl w:val="0"/>
          <w:numId w:val="11"/>
        </w:numPr>
        <w:jc w:val="both"/>
        <w:rPr>
          <w:lang w:val="pl-PL"/>
        </w:rPr>
      </w:pPr>
      <w:r w:rsidRPr="0002514A">
        <w:rPr>
          <w:b/>
          <w:bCs/>
          <w:lang w:val="pl-PL"/>
        </w:rPr>
        <w:t>Percepcija o mesu:</w:t>
      </w:r>
    </w:p>
    <w:p w14:paraId="0A84E30E" w14:textId="138C26A3" w:rsidR="00372A6F" w:rsidRPr="0002514A" w:rsidRDefault="00372A6F" w:rsidP="00EA22C1">
      <w:pPr>
        <w:pStyle w:val="Odstavekseznama"/>
        <w:numPr>
          <w:ilvl w:val="1"/>
          <w:numId w:val="11"/>
        </w:numPr>
        <w:jc w:val="both"/>
        <w:rPr>
          <w:lang w:val="pl-PL"/>
        </w:rPr>
      </w:pPr>
      <w:r w:rsidRPr="0002514A">
        <w:rPr>
          <w:b/>
          <w:bCs/>
          <w:lang w:val="pl-PL"/>
        </w:rPr>
        <w:t>Negativen trend beležimo pri želji po lokalnem pri mesu</w:t>
      </w:r>
      <w:r w:rsidR="007D3F13" w:rsidRPr="0002514A">
        <w:rPr>
          <w:lang w:val="pl-PL"/>
        </w:rPr>
        <w:t xml:space="preserve">, čemur botrujejo tudi </w:t>
      </w:r>
      <w:r w:rsidRPr="0002514A">
        <w:rPr>
          <w:lang w:val="pl-PL"/>
        </w:rPr>
        <w:t>globalni trend</w:t>
      </w:r>
      <w:r w:rsidR="007D3F13" w:rsidRPr="0002514A">
        <w:rPr>
          <w:lang w:val="pl-PL"/>
        </w:rPr>
        <w:t>i</w:t>
      </w:r>
      <w:r w:rsidRPr="0002514A">
        <w:rPr>
          <w:lang w:val="pl-PL"/>
        </w:rPr>
        <w:t xml:space="preserve">, ki </w:t>
      </w:r>
      <w:r w:rsidR="007D3F13" w:rsidRPr="0002514A">
        <w:rPr>
          <w:lang w:val="pl-PL"/>
        </w:rPr>
        <w:t>narekujejo manjše uživanje mesa</w:t>
      </w:r>
      <w:r w:rsidR="00810CC4" w:rsidRPr="0002514A">
        <w:rPr>
          <w:lang w:val="pl-PL"/>
        </w:rPr>
        <w:t xml:space="preserve"> ter afere v mesni industriji.</w:t>
      </w:r>
    </w:p>
    <w:p w14:paraId="7CC61EAE" w14:textId="750C34B1" w:rsidR="002C666F" w:rsidRPr="0002514A" w:rsidRDefault="002C666F" w:rsidP="00EA22C1">
      <w:pPr>
        <w:pStyle w:val="Odstavekseznama"/>
        <w:numPr>
          <w:ilvl w:val="1"/>
          <w:numId w:val="11"/>
        </w:numPr>
        <w:jc w:val="both"/>
        <w:rPr>
          <w:lang w:val="pl-PL"/>
        </w:rPr>
      </w:pPr>
      <w:r w:rsidRPr="0002514A">
        <w:rPr>
          <w:lang w:val="pl-PL"/>
        </w:rPr>
        <w:t>Meso, kupljeno pri mesarjih in kmetih, potrošniki povezujejo z domačo kakovostjo in svežino</w:t>
      </w:r>
      <w:r w:rsidR="007F58EF" w:rsidRPr="0002514A">
        <w:rPr>
          <w:lang w:val="pl-PL"/>
        </w:rPr>
        <w:t xml:space="preserve">. </w:t>
      </w:r>
      <w:r w:rsidRPr="0002514A">
        <w:rPr>
          <w:lang w:val="pl-PL"/>
        </w:rPr>
        <w:t xml:space="preserve">Do mesa iz trgovine so bolj zadržani. Pogosto </w:t>
      </w:r>
      <w:r w:rsidRPr="0002514A">
        <w:rPr>
          <w:b/>
          <w:bCs/>
          <w:lang w:val="pl-PL"/>
        </w:rPr>
        <w:t>dvomijo o njegovem poreklu</w:t>
      </w:r>
      <w:r w:rsidRPr="0002514A">
        <w:rPr>
          <w:lang w:val="pl-PL"/>
        </w:rPr>
        <w:t xml:space="preserve"> in menijo, da je morda le z</w:t>
      </w:r>
      <w:r w:rsidR="00BB0D7C" w:rsidRPr="0002514A">
        <w:rPr>
          <w:lang w:val="pl-PL"/>
        </w:rPr>
        <w:t>a</w:t>
      </w:r>
      <w:r w:rsidRPr="0002514A">
        <w:rPr>
          <w:lang w:val="pl-PL"/>
        </w:rPr>
        <w:t>klano ali pakirano v Sloveniji.</w:t>
      </w:r>
    </w:p>
    <w:p w14:paraId="5793FEA8" w14:textId="65FAB7A6" w:rsidR="002C666F" w:rsidRPr="0002514A" w:rsidRDefault="081E353C" w:rsidP="00EA22C1">
      <w:pPr>
        <w:pStyle w:val="Odstavekseznama"/>
        <w:numPr>
          <w:ilvl w:val="1"/>
          <w:numId w:val="11"/>
        </w:numPr>
        <w:jc w:val="both"/>
        <w:rPr>
          <w:lang w:val="pl-PL"/>
        </w:rPr>
      </w:pPr>
      <w:r w:rsidRPr="0002514A">
        <w:rPr>
          <w:b/>
          <w:bCs/>
          <w:lang w:val="pl-PL"/>
        </w:rPr>
        <w:t>Lokalno meso povezujejo izključno z manjšimi kmetijami</w:t>
      </w:r>
      <w:r w:rsidRPr="0002514A">
        <w:rPr>
          <w:lang w:val="pl-PL"/>
        </w:rPr>
        <w:t xml:space="preserve">, zato ne zaupajo označbam, kot je »izbrana kakovost«, ki jih vidijo kot marketinške. </w:t>
      </w:r>
    </w:p>
    <w:p w14:paraId="639D6033" w14:textId="77777777" w:rsidR="002C666F" w:rsidRPr="0002514A" w:rsidRDefault="002C666F" w:rsidP="00EA22C1">
      <w:pPr>
        <w:pStyle w:val="Odstavekseznama"/>
        <w:numPr>
          <w:ilvl w:val="1"/>
          <w:numId w:val="11"/>
        </w:numPr>
        <w:jc w:val="both"/>
        <w:rPr>
          <w:lang w:val="pl-PL"/>
        </w:rPr>
      </w:pPr>
      <w:r w:rsidRPr="0002514A">
        <w:rPr>
          <w:lang w:val="pl-PL"/>
        </w:rPr>
        <w:t xml:space="preserve">Nezaupanje povečuje </w:t>
      </w:r>
      <w:r w:rsidRPr="0002514A">
        <w:rPr>
          <w:b/>
          <w:bCs/>
          <w:lang w:val="pl-PL"/>
        </w:rPr>
        <w:t>prepričanje, da so certifikati pridobljeni brez ustreznega nadzora</w:t>
      </w:r>
      <w:r w:rsidRPr="0002514A">
        <w:rPr>
          <w:lang w:val="pl-PL"/>
        </w:rPr>
        <w:t>. Posledično potrošniki raje izberejo tuje meso, ki ga dojemajo kot bolj nadzorovano in cenovno ugodnejše oz. »vredno svoje cene«.</w:t>
      </w:r>
    </w:p>
    <w:p w14:paraId="6F716C7F" w14:textId="33E09EE2" w:rsidR="002C0495" w:rsidRPr="0002514A" w:rsidRDefault="2CF21081" w:rsidP="00EA22C1">
      <w:pPr>
        <w:pStyle w:val="Odstavekseznama"/>
        <w:numPr>
          <w:ilvl w:val="1"/>
          <w:numId w:val="11"/>
        </w:numPr>
        <w:jc w:val="both"/>
        <w:rPr>
          <w:lang w:val="pl-PL"/>
        </w:rPr>
      </w:pPr>
      <w:r w:rsidRPr="0002514A">
        <w:rPr>
          <w:lang w:val="pl-PL"/>
        </w:rPr>
        <w:t>Več o izsledkih zadnje fokusne skupine, katere cilj je bil preveriti elemente zaupanja v lokalno meso najdete</w:t>
      </w:r>
      <w:hyperlink r:id="rId9" w:history="1">
        <w:r w:rsidRPr="0002514A">
          <w:rPr>
            <w:rStyle w:val="Hiperpovezava"/>
            <w:color w:val="auto"/>
            <w:lang w:val="pl-PL"/>
          </w:rPr>
          <w:t xml:space="preserve"> tukaj</w:t>
        </w:r>
      </w:hyperlink>
      <w:r w:rsidRPr="0002514A">
        <w:rPr>
          <w:lang w:val="pl-PL"/>
        </w:rPr>
        <w:t>.</w:t>
      </w:r>
    </w:p>
    <w:p w14:paraId="6B9CE33A" w14:textId="77777777" w:rsidR="002C666F" w:rsidRPr="0002514A" w:rsidRDefault="002C666F" w:rsidP="00EA22C1">
      <w:pPr>
        <w:pStyle w:val="Odstavekseznama"/>
        <w:jc w:val="both"/>
        <w:rPr>
          <w:lang w:val="pl-PL"/>
        </w:rPr>
      </w:pPr>
    </w:p>
    <w:p w14:paraId="637244BB" w14:textId="77777777" w:rsidR="00C426DE" w:rsidRPr="004B7234" w:rsidRDefault="2CF21081" w:rsidP="00EA22C1">
      <w:pPr>
        <w:pStyle w:val="Naslov2"/>
        <w:numPr>
          <w:ilvl w:val="1"/>
          <w:numId w:val="8"/>
        </w:numPr>
        <w:jc w:val="both"/>
        <w:rPr>
          <w:b w:val="0"/>
          <w:bCs/>
          <w:color w:val="auto"/>
        </w:rPr>
      </w:pPr>
      <w:bookmarkStart w:id="6" w:name="_Toc207373326"/>
      <w:r w:rsidRPr="004B7234">
        <w:rPr>
          <w:bCs/>
          <w:color w:val="auto"/>
        </w:rPr>
        <w:t>Cilji projekta</w:t>
      </w:r>
      <w:bookmarkEnd w:id="6"/>
    </w:p>
    <w:p w14:paraId="5B813D6A" w14:textId="413307AD" w:rsidR="00C426DE" w:rsidRPr="0002514A" w:rsidRDefault="009B0BA0" w:rsidP="00EA22C1">
      <w:pPr>
        <w:jc w:val="both"/>
        <w:rPr>
          <w:lang w:val="pl-PL"/>
        </w:rPr>
      </w:pPr>
      <w:r w:rsidRPr="0002514A">
        <w:rPr>
          <w:lang w:val="sl-SI"/>
        </w:rPr>
        <w:t>S</w:t>
      </w:r>
      <w:r w:rsidR="003533E8" w:rsidRPr="0002514A">
        <w:rPr>
          <w:lang w:val="pl-PL"/>
        </w:rPr>
        <w:t xml:space="preserve">  komunikacijo v medijih širokega dosega </w:t>
      </w:r>
      <w:r w:rsidRPr="0002514A">
        <w:rPr>
          <w:lang w:val="pl-PL"/>
        </w:rPr>
        <w:t>zasledujemo</w:t>
      </w:r>
      <w:r w:rsidR="003533E8" w:rsidRPr="0002514A">
        <w:rPr>
          <w:lang w:val="pl-PL"/>
        </w:rPr>
        <w:t xml:space="preserve"> naslednje cilje</w:t>
      </w:r>
      <w:r w:rsidR="00A84CDB" w:rsidRPr="0002514A">
        <w:rPr>
          <w:lang w:val="pl-PL"/>
        </w:rPr>
        <w:t>:</w:t>
      </w:r>
    </w:p>
    <w:p w14:paraId="1DDE522C" w14:textId="0B584FB9" w:rsidR="003533E8" w:rsidRPr="0002514A" w:rsidRDefault="003533E8" w:rsidP="00EA22C1">
      <w:pPr>
        <w:pStyle w:val="Odstavekseznama"/>
        <w:numPr>
          <w:ilvl w:val="0"/>
          <w:numId w:val="13"/>
        </w:numPr>
        <w:jc w:val="both"/>
        <w:rPr>
          <w:rFonts w:cstheme="minorHAnsi"/>
          <w:lang w:val="sl-SI"/>
        </w:rPr>
      </w:pPr>
      <w:r w:rsidRPr="0002514A">
        <w:rPr>
          <w:rFonts w:cstheme="minorHAnsi"/>
          <w:lang w:val="sl-SI"/>
        </w:rPr>
        <w:t xml:space="preserve">Ohranjati visoko zavedanje o pomenu </w:t>
      </w:r>
      <w:r w:rsidR="00322337" w:rsidRPr="0002514A">
        <w:rPr>
          <w:rFonts w:cstheme="minorHAnsi"/>
          <w:lang w:val="sl-SI"/>
        </w:rPr>
        <w:t>mesa, pridelanega in predelanega v Sloveniji</w:t>
      </w:r>
    </w:p>
    <w:p w14:paraId="750316BB" w14:textId="11D5768C" w:rsidR="003533E8" w:rsidRPr="0002514A" w:rsidRDefault="003533E8" w:rsidP="00EA22C1">
      <w:pPr>
        <w:pStyle w:val="Odstavekseznama"/>
        <w:numPr>
          <w:ilvl w:val="0"/>
          <w:numId w:val="13"/>
        </w:numPr>
        <w:jc w:val="both"/>
        <w:rPr>
          <w:rFonts w:cstheme="minorHAnsi"/>
          <w:lang w:val="sl-SI"/>
        </w:rPr>
      </w:pPr>
      <w:r w:rsidRPr="0002514A">
        <w:rPr>
          <w:rFonts w:cstheme="minorHAnsi"/>
          <w:lang w:val="sl-SI"/>
        </w:rPr>
        <w:t xml:space="preserve">Ohranjati visoko </w:t>
      </w:r>
      <w:r w:rsidR="00246C64" w:rsidRPr="0002514A">
        <w:rPr>
          <w:rFonts w:cstheme="minorHAnsi"/>
          <w:lang w:val="sl-SI"/>
        </w:rPr>
        <w:t xml:space="preserve">poznavanje </w:t>
      </w:r>
      <w:r w:rsidRPr="0002514A">
        <w:rPr>
          <w:rFonts w:cstheme="minorHAnsi"/>
          <w:lang w:val="sl-SI"/>
        </w:rPr>
        <w:t>shem</w:t>
      </w:r>
      <w:r w:rsidR="00246C64" w:rsidRPr="0002514A">
        <w:rPr>
          <w:rFonts w:cstheme="minorHAnsi"/>
          <w:lang w:val="sl-SI"/>
        </w:rPr>
        <w:t>e</w:t>
      </w:r>
      <w:r w:rsidR="00322337" w:rsidRPr="0002514A">
        <w:rPr>
          <w:rFonts w:cstheme="minorHAnsi"/>
          <w:lang w:val="sl-SI"/>
        </w:rPr>
        <w:t xml:space="preserve"> kakovosti IK </w:t>
      </w:r>
      <w:r w:rsidR="00246C64" w:rsidRPr="0002514A">
        <w:rPr>
          <w:rFonts w:cstheme="minorHAnsi"/>
          <w:lang w:val="sl-SI"/>
        </w:rPr>
        <w:t>meso</w:t>
      </w:r>
    </w:p>
    <w:p w14:paraId="18C1F257" w14:textId="3E23F228" w:rsidR="00246C64" w:rsidRPr="0002514A" w:rsidRDefault="00246C64" w:rsidP="00EA22C1">
      <w:pPr>
        <w:pStyle w:val="Odstavekseznama"/>
        <w:numPr>
          <w:ilvl w:val="0"/>
          <w:numId w:val="13"/>
        </w:numPr>
        <w:jc w:val="both"/>
        <w:rPr>
          <w:rFonts w:cstheme="minorHAnsi"/>
          <w:lang w:val="sl-SI"/>
        </w:rPr>
      </w:pPr>
      <w:r w:rsidRPr="0002514A">
        <w:rPr>
          <w:rFonts w:cstheme="minorHAnsi"/>
          <w:lang w:val="sl-SI"/>
        </w:rPr>
        <w:t>Povečati razumevanje</w:t>
      </w:r>
      <w:r w:rsidR="003A5518" w:rsidRPr="0002514A">
        <w:rPr>
          <w:rFonts w:cstheme="minorHAnsi"/>
          <w:lang w:val="sl-SI"/>
        </w:rPr>
        <w:t xml:space="preserve"> o tem</w:t>
      </w:r>
      <w:r w:rsidR="003A140C" w:rsidRPr="0002514A">
        <w:rPr>
          <w:rFonts w:cstheme="minorHAnsi"/>
          <w:lang w:val="sl-SI"/>
        </w:rPr>
        <w:t xml:space="preserve">, kaj konkretno pomeni </w:t>
      </w:r>
      <w:r w:rsidRPr="0002514A">
        <w:rPr>
          <w:rFonts w:cstheme="minorHAnsi"/>
          <w:lang w:val="sl-SI"/>
        </w:rPr>
        <w:t>shem</w:t>
      </w:r>
      <w:r w:rsidR="003A140C" w:rsidRPr="0002514A">
        <w:rPr>
          <w:rFonts w:cstheme="minorHAnsi"/>
          <w:lang w:val="sl-SI"/>
        </w:rPr>
        <w:t>a</w:t>
      </w:r>
      <w:r w:rsidRPr="0002514A">
        <w:rPr>
          <w:rFonts w:cstheme="minorHAnsi"/>
          <w:lang w:val="sl-SI"/>
        </w:rPr>
        <w:t xml:space="preserve"> kakovosti IK meso</w:t>
      </w:r>
    </w:p>
    <w:p w14:paraId="128BFF58" w14:textId="526062CC" w:rsidR="003533E8" w:rsidRPr="0002514A" w:rsidRDefault="003533E8" w:rsidP="00EA22C1">
      <w:pPr>
        <w:pStyle w:val="Odstavekseznama"/>
        <w:numPr>
          <w:ilvl w:val="0"/>
          <w:numId w:val="13"/>
        </w:numPr>
        <w:jc w:val="both"/>
        <w:rPr>
          <w:rFonts w:cstheme="minorHAnsi"/>
          <w:lang w:val="sl-SI"/>
        </w:rPr>
      </w:pPr>
      <w:r w:rsidRPr="0002514A">
        <w:rPr>
          <w:rFonts w:cstheme="minorHAnsi"/>
          <w:lang w:val="sl-SI"/>
        </w:rPr>
        <w:t>Povečevati zaupanje v shem</w:t>
      </w:r>
      <w:r w:rsidR="00246C64" w:rsidRPr="0002514A">
        <w:rPr>
          <w:rFonts w:cstheme="minorHAnsi"/>
          <w:lang w:val="sl-SI"/>
        </w:rPr>
        <w:t>o</w:t>
      </w:r>
      <w:r w:rsidRPr="0002514A">
        <w:rPr>
          <w:rFonts w:cstheme="minorHAnsi"/>
          <w:lang w:val="sl-SI"/>
        </w:rPr>
        <w:t xml:space="preserve"> kakovosti</w:t>
      </w:r>
      <w:r w:rsidR="00246C64" w:rsidRPr="0002514A">
        <w:rPr>
          <w:rFonts w:cstheme="minorHAnsi"/>
          <w:lang w:val="sl-SI"/>
        </w:rPr>
        <w:t xml:space="preserve"> IK meso</w:t>
      </w:r>
    </w:p>
    <w:p w14:paraId="78570A38" w14:textId="1E5C9785" w:rsidR="003533E8" w:rsidRPr="0002514A" w:rsidRDefault="003533E8" w:rsidP="00EA22C1">
      <w:pPr>
        <w:pStyle w:val="Odstavekseznama"/>
        <w:numPr>
          <w:ilvl w:val="0"/>
          <w:numId w:val="13"/>
        </w:numPr>
        <w:jc w:val="both"/>
        <w:rPr>
          <w:rFonts w:cstheme="minorHAnsi"/>
          <w:lang w:val="sl-SI"/>
        </w:rPr>
      </w:pPr>
      <w:r w:rsidRPr="0002514A">
        <w:rPr>
          <w:rFonts w:cstheme="minorHAnsi"/>
          <w:lang w:val="sl-SI"/>
        </w:rPr>
        <w:t xml:space="preserve">Povečati nakupe </w:t>
      </w:r>
      <w:r w:rsidR="00246C64" w:rsidRPr="0002514A">
        <w:rPr>
          <w:rFonts w:cstheme="minorHAnsi"/>
          <w:lang w:val="sl-SI"/>
        </w:rPr>
        <w:t>mesa</w:t>
      </w:r>
      <w:r w:rsidRPr="0002514A">
        <w:rPr>
          <w:rFonts w:cstheme="minorHAnsi"/>
          <w:lang w:val="sl-SI"/>
        </w:rPr>
        <w:t xml:space="preserve">, ki nosi znak </w:t>
      </w:r>
      <w:r w:rsidR="00246C64" w:rsidRPr="0002514A">
        <w:rPr>
          <w:rFonts w:cstheme="minorHAnsi"/>
          <w:lang w:val="sl-SI"/>
        </w:rPr>
        <w:t>IK meso</w:t>
      </w:r>
    </w:p>
    <w:p w14:paraId="53D14203" w14:textId="553D2434" w:rsidR="003533E8" w:rsidRPr="0002514A" w:rsidRDefault="00A84CDB" w:rsidP="00EA22C1">
      <w:pPr>
        <w:jc w:val="both"/>
        <w:rPr>
          <w:lang w:val="sl-SI"/>
        </w:rPr>
      </w:pPr>
      <w:r w:rsidRPr="0002514A">
        <w:rPr>
          <w:b/>
          <w:bCs/>
          <w:lang w:val="sl-SI"/>
        </w:rPr>
        <w:t xml:space="preserve">Zaradi omejenega zaupanja v plačane </w:t>
      </w:r>
      <w:r w:rsidR="00EE4576" w:rsidRPr="0002514A">
        <w:rPr>
          <w:b/>
          <w:bCs/>
          <w:lang w:val="sl-SI"/>
        </w:rPr>
        <w:t xml:space="preserve">in tradicionalne </w:t>
      </w:r>
      <w:r w:rsidRPr="0002514A">
        <w:rPr>
          <w:b/>
          <w:bCs/>
          <w:lang w:val="sl-SI"/>
        </w:rPr>
        <w:t xml:space="preserve">oblike oglaševanja </w:t>
      </w:r>
      <w:r w:rsidR="00A874BB" w:rsidRPr="0002514A">
        <w:rPr>
          <w:b/>
          <w:bCs/>
          <w:lang w:val="sl-SI"/>
        </w:rPr>
        <w:t xml:space="preserve">želimo do naših ciljnih skupin dostopati tudi preko </w:t>
      </w:r>
      <w:r w:rsidR="00C00C03" w:rsidRPr="0002514A">
        <w:rPr>
          <w:b/>
          <w:bCs/>
          <w:lang w:val="sl-SI"/>
        </w:rPr>
        <w:t xml:space="preserve">neplačanih </w:t>
      </w:r>
      <w:r w:rsidR="00E00156" w:rsidRPr="0002514A">
        <w:rPr>
          <w:b/>
          <w:bCs/>
          <w:lang w:val="sl-SI"/>
        </w:rPr>
        <w:t xml:space="preserve">in plačanih </w:t>
      </w:r>
      <w:r w:rsidR="00C00C03" w:rsidRPr="0002514A">
        <w:rPr>
          <w:b/>
          <w:bCs/>
          <w:lang w:val="sl-SI"/>
        </w:rPr>
        <w:t xml:space="preserve">vsebin v </w:t>
      </w:r>
      <w:r w:rsidR="00A874BB" w:rsidRPr="0002514A">
        <w:rPr>
          <w:b/>
          <w:bCs/>
          <w:lang w:val="sl-SI"/>
        </w:rPr>
        <w:t>medij</w:t>
      </w:r>
      <w:r w:rsidR="00C00C03" w:rsidRPr="0002514A">
        <w:rPr>
          <w:b/>
          <w:bCs/>
          <w:lang w:val="sl-SI"/>
        </w:rPr>
        <w:t>ih</w:t>
      </w:r>
      <w:r w:rsidR="00FC5328" w:rsidRPr="0002514A">
        <w:rPr>
          <w:b/>
          <w:bCs/>
          <w:lang w:val="sl-SI"/>
        </w:rPr>
        <w:t xml:space="preserve"> širokega dosega</w:t>
      </w:r>
      <w:r w:rsidR="00AC0493" w:rsidRPr="0002514A">
        <w:rPr>
          <w:b/>
          <w:bCs/>
          <w:lang w:val="sl-SI"/>
        </w:rPr>
        <w:t xml:space="preserve"> </w:t>
      </w:r>
      <w:r w:rsidR="00C00C03" w:rsidRPr="0002514A">
        <w:rPr>
          <w:b/>
          <w:bCs/>
          <w:lang w:val="sl-SI"/>
        </w:rPr>
        <w:t>in</w:t>
      </w:r>
      <w:r w:rsidR="00AC0493" w:rsidRPr="0002514A">
        <w:rPr>
          <w:b/>
          <w:bCs/>
          <w:lang w:val="sl-SI"/>
        </w:rPr>
        <w:t xml:space="preserve"> preko</w:t>
      </w:r>
      <w:r w:rsidR="00C00C03" w:rsidRPr="0002514A">
        <w:rPr>
          <w:b/>
          <w:bCs/>
          <w:lang w:val="sl-SI"/>
        </w:rPr>
        <w:t xml:space="preserve"> vplivnežev</w:t>
      </w:r>
      <w:r w:rsidR="00C00C03" w:rsidRPr="0002514A">
        <w:rPr>
          <w:lang w:val="sl-SI"/>
        </w:rPr>
        <w:t>. S temi pristopi želimo zasledovati predvsem naslednja dva cilja:</w:t>
      </w:r>
    </w:p>
    <w:p w14:paraId="1A91C321" w14:textId="77777777" w:rsidR="003A5518" w:rsidRPr="0002514A" w:rsidRDefault="003A5518" w:rsidP="00EA22C1">
      <w:pPr>
        <w:pStyle w:val="Odstavekseznama"/>
        <w:numPr>
          <w:ilvl w:val="0"/>
          <w:numId w:val="13"/>
        </w:numPr>
        <w:jc w:val="both"/>
        <w:rPr>
          <w:rFonts w:cstheme="minorHAnsi"/>
          <w:lang w:val="sl-SI"/>
        </w:rPr>
      </w:pPr>
      <w:r w:rsidRPr="0002514A">
        <w:rPr>
          <w:rFonts w:cstheme="minorHAnsi"/>
          <w:lang w:val="sl-SI"/>
        </w:rPr>
        <w:t>Povečati razumevanje o tem, kaj konkretno pomeni shema kakovosti IK meso</w:t>
      </w:r>
    </w:p>
    <w:p w14:paraId="1CBF29DA" w14:textId="7AF5C890" w:rsidR="00C00C03" w:rsidRPr="009F5F8D" w:rsidRDefault="003A5518" w:rsidP="009F5F8D">
      <w:pPr>
        <w:pStyle w:val="Odstavekseznama"/>
        <w:numPr>
          <w:ilvl w:val="0"/>
          <w:numId w:val="13"/>
        </w:numPr>
        <w:jc w:val="both"/>
        <w:rPr>
          <w:rFonts w:cstheme="minorHAnsi"/>
          <w:lang w:val="sl-SI"/>
        </w:rPr>
      </w:pPr>
      <w:r w:rsidRPr="0002514A">
        <w:rPr>
          <w:rFonts w:cstheme="minorHAnsi"/>
          <w:lang w:val="sl-SI"/>
        </w:rPr>
        <w:t>Povečevati zaupanje v shemo kakovosti IK meso</w:t>
      </w:r>
      <w:r w:rsidR="009F5F8D">
        <w:rPr>
          <w:rFonts w:cstheme="minorHAnsi"/>
          <w:lang w:val="sl-SI"/>
        </w:rPr>
        <w:t>.</w:t>
      </w:r>
    </w:p>
    <w:p w14:paraId="333AB77A" w14:textId="4131BF97" w:rsidR="00412DB3" w:rsidRPr="004B7234" w:rsidRDefault="008F7A5C" w:rsidP="00EA22C1">
      <w:pPr>
        <w:pStyle w:val="Naslov2"/>
        <w:numPr>
          <w:ilvl w:val="1"/>
          <w:numId w:val="8"/>
        </w:numPr>
        <w:jc w:val="both"/>
        <w:rPr>
          <w:b w:val="0"/>
          <w:bCs/>
          <w:color w:val="auto"/>
        </w:rPr>
      </w:pPr>
      <w:bookmarkStart w:id="7" w:name="_Toc207373327"/>
      <w:r w:rsidRPr="004B7234">
        <w:rPr>
          <w:bCs/>
          <w:color w:val="auto"/>
        </w:rPr>
        <w:t xml:space="preserve">Ciljne </w:t>
      </w:r>
      <w:r w:rsidR="00C00C03" w:rsidRPr="004B7234">
        <w:rPr>
          <w:bCs/>
          <w:color w:val="auto"/>
        </w:rPr>
        <w:t>skupine</w:t>
      </w:r>
      <w:bookmarkEnd w:id="7"/>
    </w:p>
    <w:p w14:paraId="046C36FC" w14:textId="7D99632B" w:rsidR="008F7A5C" w:rsidRPr="0002514A" w:rsidRDefault="000E0F52" w:rsidP="00EA22C1">
      <w:pPr>
        <w:jc w:val="both"/>
        <w:rPr>
          <w:rFonts w:cstheme="minorHAnsi"/>
          <w:b/>
          <w:bCs/>
          <w:u w:val="single"/>
          <w:lang w:val="sl-SI"/>
        </w:rPr>
      </w:pPr>
      <w:r w:rsidRPr="0002514A">
        <w:rPr>
          <w:rFonts w:cstheme="minorHAnsi"/>
          <w:b/>
          <w:bCs/>
          <w:u w:val="single"/>
          <w:lang w:val="sl-SI"/>
        </w:rPr>
        <w:t>Primarna</w:t>
      </w:r>
      <w:r w:rsidR="00D51C48" w:rsidRPr="0002514A">
        <w:rPr>
          <w:rFonts w:cstheme="minorHAnsi"/>
          <w:b/>
          <w:bCs/>
          <w:u w:val="single"/>
          <w:lang w:val="sl-SI"/>
        </w:rPr>
        <w:t xml:space="preserve"> ciljna skupina</w:t>
      </w:r>
      <w:r w:rsidRPr="0002514A">
        <w:rPr>
          <w:rFonts w:cstheme="minorHAnsi"/>
          <w:b/>
          <w:bCs/>
          <w:u w:val="single"/>
          <w:lang w:val="sl-SI"/>
        </w:rPr>
        <w:t>:</w:t>
      </w:r>
    </w:p>
    <w:p w14:paraId="0DB8DDFC" w14:textId="190D3643" w:rsidR="008A494A" w:rsidRPr="0002514A" w:rsidRDefault="000E0F52" w:rsidP="00EA22C1">
      <w:pPr>
        <w:pStyle w:val="Brezrazmikov"/>
        <w:jc w:val="both"/>
        <w:rPr>
          <w:lang w:eastAsia="sl-SI"/>
        </w:rPr>
      </w:pPr>
      <w:r w:rsidRPr="0002514A">
        <w:rPr>
          <w:b/>
          <w:bCs/>
          <w:lang w:eastAsia="sl-SI"/>
        </w:rPr>
        <w:t>Odločevalci za nakup srednjih let, višjega socialnega statusa</w:t>
      </w:r>
      <w:r w:rsidR="00E63278" w:rsidRPr="0002514A">
        <w:rPr>
          <w:b/>
          <w:bCs/>
          <w:lang w:eastAsia="sl-SI"/>
        </w:rPr>
        <w:t xml:space="preserve"> </w:t>
      </w:r>
      <w:r w:rsidR="00C36A5F" w:rsidRPr="0002514A">
        <w:rPr>
          <w:b/>
          <w:bCs/>
          <w:lang w:eastAsia="sl-SI"/>
        </w:rPr>
        <w:t>-</w:t>
      </w:r>
      <w:r w:rsidR="00A0661A" w:rsidRPr="0002514A">
        <w:rPr>
          <w:b/>
          <w:bCs/>
          <w:lang w:eastAsia="sl-SI"/>
        </w:rPr>
        <w:t xml:space="preserve"> </w:t>
      </w:r>
      <w:r w:rsidR="00A0661A" w:rsidRPr="0002514A">
        <w:rPr>
          <w:lang w:eastAsia="sl-SI"/>
        </w:rPr>
        <w:t xml:space="preserve">stari </w:t>
      </w:r>
      <w:r w:rsidRPr="0002514A">
        <w:rPr>
          <w:lang w:eastAsia="sl-SI"/>
        </w:rPr>
        <w:t>30 - 55</w:t>
      </w:r>
      <w:r w:rsidRPr="0002514A">
        <w:rPr>
          <w:lang w:eastAsia="sl-SI"/>
        </w:rPr>
        <w:br/>
      </w:r>
    </w:p>
    <w:p w14:paraId="0828CECA" w14:textId="77777777" w:rsidR="008A494A" w:rsidRPr="0002514A" w:rsidRDefault="008A494A" w:rsidP="00EA22C1">
      <w:pPr>
        <w:pStyle w:val="Brezrazmikov"/>
        <w:numPr>
          <w:ilvl w:val="0"/>
          <w:numId w:val="33"/>
        </w:numPr>
        <w:jc w:val="both"/>
        <w:rPr>
          <w:lang w:eastAsia="sl-SI"/>
        </w:rPr>
      </w:pPr>
      <w:r w:rsidRPr="0002514A">
        <w:rPr>
          <w:lang w:eastAsia="sl-SI"/>
        </w:rPr>
        <w:t xml:space="preserve">So v srednjem do višjem dohodkovnem razredu in imajo srednjo do višjo izobrazbo. </w:t>
      </w:r>
    </w:p>
    <w:p w14:paraId="2091BE60" w14:textId="77777777" w:rsidR="008A494A" w:rsidRPr="0002514A" w:rsidRDefault="008A494A" w:rsidP="00EA22C1">
      <w:pPr>
        <w:pStyle w:val="Brezrazmikov"/>
        <w:numPr>
          <w:ilvl w:val="0"/>
          <w:numId w:val="33"/>
        </w:numPr>
        <w:jc w:val="both"/>
        <w:rPr>
          <w:lang w:eastAsia="sl-SI"/>
        </w:rPr>
      </w:pPr>
      <w:r w:rsidRPr="0002514A">
        <w:rPr>
          <w:lang w:eastAsia="sl-SI"/>
        </w:rPr>
        <w:t xml:space="preserve">Skrbijo za gospodinjske nakupe in ob racionalnemu vodenju gospodinjstva občasno posegajo po slovenskih proizvodih. </w:t>
      </w:r>
    </w:p>
    <w:p w14:paraId="15D27EDC" w14:textId="77777777" w:rsidR="004C17DF" w:rsidRPr="0002514A" w:rsidRDefault="008A494A" w:rsidP="00EA22C1">
      <w:pPr>
        <w:pStyle w:val="Brezrazmikov"/>
        <w:numPr>
          <w:ilvl w:val="0"/>
          <w:numId w:val="33"/>
        </w:numPr>
        <w:jc w:val="both"/>
        <w:rPr>
          <w:lang w:val="pl-PL" w:eastAsia="sl-SI"/>
        </w:rPr>
      </w:pPr>
      <w:r w:rsidRPr="0002514A">
        <w:rPr>
          <w:lang w:val="pl-PL" w:eastAsia="sl-SI"/>
        </w:rPr>
        <w:t>Večkrat se odpravijo na lokalno tržnico ali povprašajo po lokalnih izdelkih v okolici.</w:t>
      </w:r>
    </w:p>
    <w:p w14:paraId="62AC7711" w14:textId="77777777" w:rsidR="004C17DF" w:rsidRPr="0002514A" w:rsidRDefault="008A494A" w:rsidP="00EA22C1">
      <w:pPr>
        <w:pStyle w:val="Brezrazmikov"/>
        <w:numPr>
          <w:ilvl w:val="0"/>
          <w:numId w:val="33"/>
        </w:numPr>
        <w:jc w:val="both"/>
        <w:rPr>
          <w:lang w:val="pl-PL" w:eastAsia="sl-SI"/>
        </w:rPr>
      </w:pPr>
      <w:r w:rsidRPr="0002514A">
        <w:rPr>
          <w:lang w:val="pl-PL" w:eastAsia="sl-SI"/>
        </w:rPr>
        <w:t>Znani so jim vidiki naravno, bio, eko, trajnostno ipd.</w:t>
      </w:r>
    </w:p>
    <w:p w14:paraId="04447BE1" w14:textId="77777777" w:rsidR="004C17DF" w:rsidRPr="0002514A" w:rsidRDefault="008A494A" w:rsidP="00EA22C1">
      <w:pPr>
        <w:pStyle w:val="Brezrazmikov"/>
        <w:numPr>
          <w:ilvl w:val="0"/>
          <w:numId w:val="33"/>
        </w:numPr>
        <w:jc w:val="both"/>
        <w:rPr>
          <w:lang w:val="pl-PL" w:eastAsia="sl-SI"/>
        </w:rPr>
      </w:pPr>
      <w:r w:rsidRPr="0002514A">
        <w:rPr>
          <w:lang w:val="pl-PL" w:eastAsia="sl-SI"/>
        </w:rPr>
        <w:t>Želijo zagotoviti polnovredne obroke zase in za družino, vendar jim zmanjkuje časa ob službi, družini in obveznostih.</w:t>
      </w:r>
    </w:p>
    <w:p w14:paraId="533F6034" w14:textId="77777777" w:rsidR="004C17DF" w:rsidRPr="0002514A" w:rsidRDefault="008A494A" w:rsidP="00EA22C1">
      <w:pPr>
        <w:pStyle w:val="Brezrazmikov"/>
        <w:numPr>
          <w:ilvl w:val="0"/>
          <w:numId w:val="33"/>
        </w:numPr>
        <w:jc w:val="both"/>
        <w:rPr>
          <w:lang w:val="pl-PL" w:eastAsia="sl-SI"/>
        </w:rPr>
      </w:pPr>
      <w:r w:rsidRPr="0002514A">
        <w:rPr>
          <w:lang w:val="pl-PL" w:eastAsia="sl-SI"/>
        </w:rPr>
        <w:t>Pozorni so na izvor, ni jim tuje, da je slovenska hrana bolj sveža zaradi bližine, vendar fizičnih lastnosti, kakovosti naše bližine ne znajo konkretno definirati, primanjkuje oprijemljivih argumentov, ki bi upravičili razliko v ceni.</w:t>
      </w:r>
    </w:p>
    <w:p w14:paraId="12413C0C" w14:textId="697C61D6" w:rsidR="008A494A" w:rsidRPr="0002514A" w:rsidRDefault="008A494A" w:rsidP="00EA22C1">
      <w:pPr>
        <w:pStyle w:val="Brezrazmikov"/>
        <w:numPr>
          <w:ilvl w:val="0"/>
          <w:numId w:val="33"/>
        </w:numPr>
        <w:jc w:val="both"/>
        <w:rPr>
          <w:lang w:val="pl-PL" w:eastAsia="sl-SI"/>
        </w:rPr>
      </w:pPr>
      <w:r w:rsidRPr="0002514A">
        <w:rPr>
          <w:lang w:val="pl-PL" w:eastAsia="sl-SI"/>
        </w:rPr>
        <w:t>Interesi: recepti, zdravje, družina, zdravilna zelišča, narava, ozimnica</w:t>
      </w:r>
    </w:p>
    <w:p w14:paraId="4778E4FC" w14:textId="232470DC" w:rsidR="00EC6E91" w:rsidRPr="0002514A" w:rsidRDefault="000E0F52" w:rsidP="00EA22C1">
      <w:pPr>
        <w:pStyle w:val="Brezrazmikov"/>
        <w:jc w:val="both"/>
        <w:rPr>
          <w:rFonts w:ascii="Calibri" w:eastAsia="Times New Roman" w:hAnsi="Calibri" w:cs="Calibri"/>
          <w:lang w:val="pl-PL" w:eastAsia="sl-SI"/>
        </w:rPr>
      </w:pPr>
      <w:r w:rsidRPr="0002514A">
        <w:rPr>
          <w:lang w:eastAsia="sl-SI"/>
        </w:rPr>
        <w:br/>
      </w:r>
    </w:p>
    <w:p w14:paraId="79877A95" w14:textId="3DF0DB30" w:rsidR="00EC6E91" w:rsidRPr="0002514A" w:rsidRDefault="00EC6E91" w:rsidP="00EA22C1">
      <w:pPr>
        <w:jc w:val="both"/>
        <w:rPr>
          <w:rFonts w:ascii="Calibri" w:eastAsia="Times New Roman" w:hAnsi="Calibri" w:cs="Calibri"/>
          <w:b/>
          <w:bCs/>
          <w:u w:val="single"/>
          <w:lang w:val="pl-PL" w:eastAsia="sl-SI"/>
        </w:rPr>
      </w:pPr>
      <w:r w:rsidRPr="0002514A">
        <w:rPr>
          <w:rFonts w:ascii="Calibri" w:eastAsia="Times New Roman" w:hAnsi="Calibri" w:cs="Calibri"/>
          <w:b/>
          <w:bCs/>
          <w:u w:val="single"/>
          <w:lang w:val="pl-PL" w:eastAsia="sl-SI"/>
        </w:rPr>
        <w:t>Sekundarna ciljna skupina 1</w:t>
      </w:r>
    </w:p>
    <w:p w14:paraId="2A8310EB" w14:textId="2AE7749E" w:rsidR="004C17DF" w:rsidRPr="0002514A" w:rsidRDefault="081E353C" w:rsidP="00EA22C1">
      <w:pPr>
        <w:jc w:val="both"/>
        <w:rPr>
          <w:lang w:val="pl-PL"/>
        </w:rPr>
      </w:pPr>
      <w:r w:rsidRPr="0002514A">
        <w:rPr>
          <w:rFonts w:ascii="Calibri" w:eastAsia="Times New Roman" w:hAnsi="Calibri" w:cs="Calibri"/>
          <w:b/>
          <w:bCs/>
          <w:lang w:val="pl-PL" w:eastAsia="sl-SI"/>
        </w:rPr>
        <w:t>Ljubitelji hrane, so v stiku s trendi</w:t>
      </w:r>
      <w:r w:rsidR="00E63278" w:rsidRPr="0002514A">
        <w:rPr>
          <w:rFonts w:ascii="Calibri" w:eastAsia="Times New Roman" w:hAnsi="Calibri" w:cs="Calibri"/>
          <w:b/>
          <w:bCs/>
          <w:lang w:val="pl-PL" w:eastAsia="sl-SI"/>
        </w:rPr>
        <w:t xml:space="preserve"> </w:t>
      </w:r>
      <w:r w:rsidRPr="0002514A">
        <w:rPr>
          <w:rFonts w:ascii="Calibri" w:eastAsia="Times New Roman" w:hAnsi="Calibri" w:cs="Calibri"/>
          <w:b/>
          <w:bCs/>
          <w:lang w:val="pl-PL" w:eastAsia="sl-SI"/>
        </w:rPr>
        <w:t>-</w:t>
      </w:r>
      <w:r w:rsidR="00E63278" w:rsidRPr="0002514A">
        <w:rPr>
          <w:rFonts w:ascii="Calibri" w:eastAsia="Times New Roman" w:hAnsi="Calibri" w:cs="Calibri"/>
          <w:b/>
          <w:bCs/>
          <w:lang w:val="pl-PL" w:eastAsia="sl-SI"/>
        </w:rPr>
        <w:t xml:space="preserve"> </w:t>
      </w:r>
      <w:r w:rsidRPr="0002514A">
        <w:rPr>
          <w:rFonts w:ascii="Calibri" w:eastAsia="Times New Roman" w:hAnsi="Calibri" w:cs="Calibri"/>
          <w:lang w:val="pl-PL" w:eastAsia="sl-SI"/>
        </w:rPr>
        <w:t>večinoma moški 30 - 45, srednji in višji finančni in izobrazbeni položaj ter aktivni življenjski slog</w:t>
      </w:r>
    </w:p>
    <w:p w14:paraId="5C9EAD38" w14:textId="77777777" w:rsidR="004C17DF" w:rsidRPr="0002514A" w:rsidRDefault="004C17DF" w:rsidP="00EA22C1">
      <w:pPr>
        <w:pStyle w:val="Odstavekseznama"/>
        <w:numPr>
          <w:ilvl w:val="0"/>
          <w:numId w:val="34"/>
        </w:numPr>
        <w:jc w:val="both"/>
        <w:rPr>
          <w:rFonts w:ascii="Calibri" w:eastAsia="Times New Roman" w:hAnsi="Calibri" w:cs="Calibri"/>
          <w:lang w:val="pl-PL" w:eastAsia="sl-SI"/>
        </w:rPr>
      </w:pPr>
      <w:r w:rsidRPr="0002514A">
        <w:rPr>
          <w:rFonts w:ascii="Calibri" w:eastAsia="Times New Roman" w:hAnsi="Calibri" w:cs="Calibri"/>
          <w:lang w:val="pl-PL" w:eastAsia="sl-SI"/>
        </w:rPr>
        <w:t>Uživajo v hrani in ta jim veliko pomeni.</w:t>
      </w:r>
    </w:p>
    <w:p w14:paraId="1010B00F" w14:textId="282633D1" w:rsidR="004C17DF" w:rsidRPr="0002514A" w:rsidRDefault="004C17DF" w:rsidP="00EA22C1">
      <w:pPr>
        <w:pStyle w:val="Odstavekseznama"/>
        <w:numPr>
          <w:ilvl w:val="0"/>
          <w:numId w:val="34"/>
        </w:numPr>
        <w:jc w:val="both"/>
        <w:rPr>
          <w:rFonts w:ascii="Calibri" w:eastAsia="Times New Roman" w:hAnsi="Calibri" w:cs="Calibri"/>
          <w:lang w:val="en-GB" w:eastAsia="sl-SI"/>
        </w:rPr>
      </w:pPr>
      <w:r w:rsidRPr="0002514A">
        <w:rPr>
          <w:rFonts w:ascii="Calibri" w:eastAsia="Times New Roman" w:hAnsi="Calibri" w:cs="Calibri"/>
          <w:lang w:val="en-GB" w:eastAsia="sl-SI"/>
        </w:rPr>
        <w:t>Interes imajo v vseh vidikih hrane in prehranjevanja, s strastjo hrano uživajo in se učijo o njej.</w:t>
      </w:r>
    </w:p>
    <w:p w14:paraId="37A0E1B1" w14:textId="77777777" w:rsidR="004C17DF" w:rsidRPr="0002514A" w:rsidRDefault="004C17DF" w:rsidP="00EA22C1">
      <w:pPr>
        <w:pStyle w:val="Odstavekseznama"/>
        <w:numPr>
          <w:ilvl w:val="0"/>
          <w:numId w:val="34"/>
        </w:numPr>
        <w:jc w:val="both"/>
        <w:rPr>
          <w:rFonts w:ascii="Calibri" w:eastAsia="Times New Roman" w:hAnsi="Calibri" w:cs="Calibri"/>
          <w:lang w:val="en-GB" w:eastAsia="sl-SI"/>
        </w:rPr>
      </w:pPr>
      <w:r w:rsidRPr="0002514A">
        <w:rPr>
          <w:rFonts w:ascii="Calibri" w:eastAsia="Times New Roman" w:hAnsi="Calibri" w:cs="Calibri"/>
          <w:lang w:val="en-GB" w:eastAsia="sl-SI"/>
        </w:rPr>
        <w:t>O hrani vedo zelo veliko in se o njej pogovarjajo ob vsaki priložnosti.</w:t>
      </w:r>
    </w:p>
    <w:p w14:paraId="5319E464" w14:textId="77777777" w:rsidR="004C17DF" w:rsidRPr="0002514A" w:rsidRDefault="004C17DF" w:rsidP="00EA22C1">
      <w:pPr>
        <w:pStyle w:val="Odstavekseznama"/>
        <w:numPr>
          <w:ilvl w:val="0"/>
          <w:numId w:val="34"/>
        </w:numPr>
        <w:jc w:val="both"/>
        <w:rPr>
          <w:rFonts w:ascii="Calibri" w:eastAsia="Times New Roman" w:hAnsi="Calibri" w:cs="Calibri"/>
          <w:lang w:val="pl-PL" w:eastAsia="sl-SI"/>
        </w:rPr>
      </w:pPr>
      <w:r w:rsidRPr="0002514A">
        <w:rPr>
          <w:rFonts w:ascii="Calibri" w:eastAsia="Times New Roman" w:hAnsi="Calibri" w:cs="Calibri"/>
          <w:lang w:val="pl-PL" w:eastAsia="sl-SI"/>
        </w:rPr>
        <w:t>Navdušeno spremljajo zadnje trende s področja hrane.</w:t>
      </w:r>
    </w:p>
    <w:p w14:paraId="2740899F" w14:textId="77777777" w:rsidR="004C17DF" w:rsidRPr="0002514A" w:rsidRDefault="004C17DF" w:rsidP="00EA22C1">
      <w:pPr>
        <w:pStyle w:val="Odstavekseznama"/>
        <w:numPr>
          <w:ilvl w:val="0"/>
          <w:numId w:val="34"/>
        </w:numPr>
        <w:jc w:val="both"/>
        <w:rPr>
          <w:rFonts w:ascii="Calibri" w:eastAsia="Times New Roman" w:hAnsi="Calibri" w:cs="Calibri"/>
          <w:lang w:val="pl-PL" w:eastAsia="sl-SI"/>
        </w:rPr>
      </w:pPr>
      <w:r w:rsidRPr="0002514A">
        <w:rPr>
          <w:rFonts w:ascii="Calibri" w:eastAsia="Times New Roman" w:hAnsi="Calibri" w:cs="Calibri"/>
          <w:lang w:val="pl-PL" w:eastAsia="sl-SI"/>
        </w:rPr>
        <w:t>Na hrano gledajo kot na umetnost, osredotočajo se na estetski in čustven vpliv hrane.</w:t>
      </w:r>
    </w:p>
    <w:p w14:paraId="11F59679" w14:textId="77777777" w:rsidR="004C17DF" w:rsidRPr="0002514A" w:rsidRDefault="004C17DF" w:rsidP="00EA22C1">
      <w:pPr>
        <w:pStyle w:val="Odstavekseznama"/>
        <w:numPr>
          <w:ilvl w:val="0"/>
          <w:numId w:val="34"/>
        </w:numPr>
        <w:jc w:val="both"/>
        <w:rPr>
          <w:rFonts w:ascii="Calibri" w:eastAsia="Times New Roman" w:hAnsi="Calibri" w:cs="Calibri"/>
          <w:lang w:val="pl-PL" w:eastAsia="sl-SI"/>
        </w:rPr>
      </w:pPr>
      <w:r w:rsidRPr="0002514A">
        <w:rPr>
          <w:rFonts w:ascii="Calibri" w:eastAsia="Times New Roman" w:hAnsi="Calibri" w:cs="Calibri"/>
          <w:lang w:val="pl-PL" w:eastAsia="sl-SI"/>
        </w:rPr>
        <w:lastRenderedPageBreak/>
        <w:t>Hrana je del življenjskega sloga, za pridobitev nove, avtentične izkušnje se pogosto odpravijo na izlete, potovanja.</w:t>
      </w:r>
    </w:p>
    <w:p w14:paraId="7ECB5FD5" w14:textId="77777777" w:rsidR="004C17DF" w:rsidRPr="0002514A" w:rsidRDefault="004C17DF" w:rsidP="00EA22C1">
      <w:pPr>
        <w:pStyle w:val="Odstavekseznama"/>
        <w:numPr>
          <w:ilvl w:val="0"/>
          <w:numId w:val="34"/>
        </w:numPr>
        <w:jc w:val="both"/>
        <w:rPr>
          <w:rFonts w:ascii="Calibri" w:eastAsia="Times New Roman" w:hAnsi="Calibri" w:cs="Calibri"/>
          <w:lang w:val="pl-PL" w:eastAsia="sl-SI"/>
        </w:rPr>
      </w:pPr>
      <w:r w:rsidRPr="0002514A">
        <w:rPr>
          <w:rFonts w:ascii="Calibri" w:eastAsia="Times New Roman" w:hAnsi="Calibri" w:cs="Calibri"/>
          <w:lang w:val="pl-PL" w:eastAsia="sl-SI"/>
        </w:rPr>
        <w:t>V restavracije hodijo med drugim zato, da bi izkušnjo poustvarili doma.</w:t>
      </w:r>
    </w:p>
    <w:p w14:paraId="0F0E3CC6" w14:textId="256053C4" w:rsidR="00EC6E91" w:rsidRPr="009F5F8D" w:rsidRDefault="004C17DF" w:rsidP="00EA22C1">
      <w:pPr>
        <w:pStyle w:val="Odstavekseznama"/>
        <w:numPr>
          <w:ilvl w:val="0"/>
          <w:numId w:val="34"/>
        </w:numPr>
        <w:jc w:val="both"/>
        <w:rPr>
          <w:rFonts w:ascii="Calibri" w:eastAsia="Times New Roman" w:hAnsi="Calibri" w:cs="Calibri"/>
          <w:lang w:val="pl-PL" w:eastAsia="sl-SI"/>
        </w:rPr>
      </w:pPr>
      <w:r w:rsidRPr="0002514A">
        <w:rPr>
          <w:rFonts w:ascii="Calibri" w:eastAsia="Times New Roman" w:hAnsi="Calibri" w:cs="Calibri"/>
          <w:lang w:val="pl-PL" w:eastAsia="sl-SI"/>
        </w:rPr>
        <w:t>Interesi: šport, posel, prehranski dodatki, višja kulinarika, super hrana</w:t>
      </w:r>
      <w:r w:rsidR="009F5F8D">
        <w:rPr>
          <w:rFonts w:ascii="Calibri" w:eastAsia="Times New Roman" w:hAnsi="Calibri" w:cs="Calibri"/>
          <w:lang w:val="pl-PL" w:eastAsia="sl-SI"/>
        </w:rPr>
        <w:t>.</w:t>
      </w:r>
    </w:p>
    <w:p w14:paraId="5D4D585B" w14:textId="1EAA0296" w:rsidR="00EC6E91" w:rsidRPr="0002514A" w:rsidRDefault="00EC6E91" w:rsidP="00EA22C1">
      <w:pPr>
        <w:jc w:val="both"/>
        <w:rPr>
          <w:rFonts w:ascii="Calibri" w:eastAsia="Times New Roman" w:hAnsi="Calibri" w:cs="Calibri"/>
          <w:b/>
          <w:bCs/>
          <w:u w:val="single"/>
          <w:lang w:val="pl-PL" w:eastAsia="sl-SI"/>
        </w:rPr>
      </w:pPr>
      <w:r w:rsidRPr="0002514A">
        <w:rPr>
          <w:rFonts w:ascii="Calibri" w:eastAsia="Times New Roman" w:hAnsi="Calibri" w:cs="Calibri"/>
          <w:b/>
          <w:bCs/>
          <w:u w:val="single"/>
          <w:lang w:val="pl-PL" w:eastAsia="sl-SI"/>
        </w:rPr>
        <w:t>Sekundarna ciljna skupina 2</w:t>
      </w:r>
    </w:p>
    <w:p w14:paraId="64C4AC9E" w14:textId="0C71A7CB" w:rsidR="00850177" w:rsidRPr="0002514A" w:rsidRDefault="00D65EB2" w:rsidP="00EA22C1">
      <w:pPr>
        <w:jc w:val="both"/>
        <w:rPr>
          <w:rFonts w:ascii="Calibri" w:eastAsia="Times New Roman" w:hAnsi="Calibri" w:cs="Calibri"/>
          <w:lang w:val="pl-PL" w:eastAsia="sl-SI"/>
        </w:rPr>
      </w:pPr>
      <w:r w:rsidRPr="0002514A">
        <w:rPr>
          <w:rFonts w:ascii="Calibri" w:eastAsia="Times New Roman" w:hAnsi="Calibri" w:cs="Calibri"/>
          <w:b/>
          <w:bCs/>
          <w:lang w:val="pl-PL" w:eastAsia="sl-SI"/>
        </w:rPr>
        <w:t>Mlade mamice in nosečnice</w:t>
      </w:r>
      <w:r w:rsidR="00E63278" w:rsidRPr="0002514A">
        <w:rPr>
          <w:rFonts w:ascii="Calibri" w:eastAsia="Times New Roman" w:hAnsi="Calibri" w:cs="Calibri"/>
          <w:b/>
          <w:bCs/>
          <w:lang w:val="pl-PL" w:eastAsia="sl-SI"/>
        </w:rPr>
        <w:t xml:space="preserve">, </w:t>
      </w:r>
      <w:r w:rsidRPr="0002514A">
        <w:rPr>
          <w:rFonts w:ascii="Calibri" w:eastAsia="Times New Roman" w:hAnsi="Calibri" w:cs="Calibri"/>
          <w:lang w:val="pl-PL" w:eastAsia="sl-SI"/>
        </w:rPr>
        <w:t xml:space="preserve">25-35 </w:t>
      </w:r>
    </w:p>
    <w:p w14:paraId="3A6064F0" w14:textId="77777777" w:rsidR="00850177" w:rsidRPr="0002514A" w:rsidRDefault="00850177" w:rsidP="00EA22C1">
      <w:pPr>
        <w:pStyle w:val="Odstavekseznama"/>
        <w:numPr>
          <w:ilvl w:val="0"/>
          <w:numId w:val="35"/>
        </w:numPr>
        <w:jc w:val="both"/>
        <w:rPr>
          <w:rFonts w:ascii="Calibri" w:eastAsia="Times New Roman" w:hAnsi="Calibri" w:cs="Calibri"/>
          <w:lang w:val="pl-PL" w:eastAsia="sl-SI"/>
        </w:rPr>
      </w:pPr>
      <w:r w:rsidRPr="0002514A">
        <w:rPr>
          <w:rFonts w:ascii="Calibri" w:eastAsia="Times New Roman" w:hAnsi="Calibri" w:cs="Calibri"/>
          <w:lang w:val="pl-PL" w:eastAsia="sl-SI"/>
        </w:rPr>
        <w:t>Z nosečnostjo so postale bolj radovedne in se želijo bolj spoznati s pravili uravnotežene prehrane.</w:t>
      </w:r>
    </w:p>
    <w:p w14:paraId="0D16E93E" w14:textId="77777777" w:rsidR="00850177" w:rsidRPr="0002514A" w:rsidRDefault="00850177" w:rsidP="00EA22C1">
      <w:pPr>
        <w:pStyle w:val="Odstavekseznama"/>
        <w:numPr>
          <w:ilvl w:val="0"/>
          <w:numId w:val="35"/>
        </w:numPr>
        <w:jc w:val="both"/>
        <w:rPr>
          <w:rFonts w:ascii="Calibri" w:eastAsia="Times New Roman" w:hAnsi="Calibri" w:cs="Calibri"/>
          <w:lang w:val="pl-PL" w:eastAsia="sl-SI"/>
        </w:rPr>
      </w:pPr>
      <w:r w:rsidRPr="0002514A">
        <w:rPr>
          <w:rFonts w:ascii="Calibri" w:eastAsia="Times New Roman" w:hAnsi="Calibri" w:cs="Calibri"/>
          <w:lang w:val="pl-PL" w:eastAsia="sl-SI"/>
        </w:rPr>
        <w:t xml:space="preserve">Z uravnoteženo prehrano želijo poskrbeti za svoje in otrokovo zdravje. </w:t>
      </w:r>
    </w:p>
    <w:p w14:paraId="234B924F" w14:textId="77777777" w:rsidR="00850177" w:rsidRPr="0002514A" w:rsidRDefault="00850177" w:rsidP="00EA22C1">
      <w:pPr>
        <w:pStyle w:val="Odstavekseznama"/>
        <w:numPr>
          <w:ilvl w:val="0"/>
          <w:numId w:val="35"/>
        </w:numPr>
        <w:jc w:val="both"/>
        <w:rPr>
          <w:rFonts w:ascii="Calibri" w:eastAsia="Times New Roman" w:hAnsi="Calibri" w:cs="Calibri"/>
          <w:lang w:val="pl-PL" w:eastAsia="sl-SI"/>
        </w:rPr>
      </w:pPr>
      <w:r w:rsidRPr="0002514A">
        <w:rPr>
          <w:rFonts w:ascii="Calibri" w:eastAsia="Times New Roman" w:hAnsi="Calibri" w:cs="Calibri"/>
          <w:lang w:val="pl-PL" w:eastAsia="sl-SI"/>
        </w:rPr>
        <w:t>Po nasvete se obračajo na prijateljice ter spremljajo relevantne bloge in objave vplivnic v istem obdobju življenja s podobnimi izzivi.</w:t>
      </w:r>
    </w:p>
    <w:p w14:paraId="5FBFC522" w14:textId="77777777" w:rsidR="00850177" w:rsidRPr="0002514A" w:rsidRDefault="00850177" w:rsidP="00EA22C1">
      <w:pPr>
        <w:pStyle w:val="Odstavekseznama"/>
        <w:numPr>
          <w:ilvl w:val="0"/>
          <w:numId w:val="35"/>
        </w:numPr>
        <w:jc w:val="both"/>
        <w:rPr>
          <w:rFonts w:ascii="Calibri" w:eastAsia="Times New Roman" w:hAnsi="Calibri" w:cs="Calibri"/>
          <w:lang w:val="pl-PL" w:eastAsia="sl-SI"/>
        </w:rPr>
      </w:pPr>
      <w:r w:rsidRPr="0002514A">
        <w:rPr>
          <w:rFonts w:ascii="Calibri" w:eastAsia="Times New Roman" w:hAnsi="Calibri" w:cs="Calibri"/>
          <w:lang w:val="pl-PL" w:eastAsia="sl-SI"/>
        </w:rPr>
        <w:t xml:space="preserve">Spoznavajo, da so bolj zdrava lokalno pridelana živila in imajo tudi več časa in volje, da obroke pripravijo doma. </w:t>
      </w:r>
    </w:p>
    <w:p w14:paraId="7CFC0545" w14:textId="77777777" w:rsidR="00850177" w:rsidRPr="0002514A" w:rsidRDefault="00850177" w:rsidP="00EA22C1">
      <w:pPr>
        <w:pStyle w:val="Odstavekseznama"/>
        <w:numPr>
          <w:ilvl w:val="0"/>
          <w:numId w:val="35"/>
        </w:numPr>
        <w:jc w:val="both"/>
        <w:rPr>
          <w:rFonts w:ascii="Calibri" w:eastAsia="Times New Roman" w:hAnsi="Calibri" w:cs="Calibri"/>
          <w:lang w:val="pl-PL" w:eastAsia="sl-SI"/>
        </w:rPr>
      </w:pPr>
      <w:r w:rsidRPr="0002514A">
        <w:rPr>
          <w:rFonts w:ascii="Calibri" w:eastAsia="Times New Roman" w:hAnsi="Calibri" w:cs="Calibri"/>
          <w:lang w:val="pl-PL" w:eastAsia="sl-SI"/>
        </w:rPr>
        <w:t>Mlade mamice rade kuhajo tudi skupaj s svojimi malčki.</w:t>
      </w:r>
    </w:p>
    <w:p w14:paraId="022314D5" w14:textId="77777777" w:rsidR="00850177" w:rsidRPr="0002514A" w:rsidRDefault="00850177" w:rsidP="00EA22C1">
      <w:pPr>
        <w:pStyle w:val="Odstavekseznama"/>
        <w:numPr>
          <w:ilvl w:val="0"/>
          <w:numId w:val="35"/>
        </w:numPr>
        <w:jc w:val="both"/>
        <w:rPr>
          <w:rFonts w:ascii="Calibri" w:eastAsia="Times New Roman" w:hAnsi="Calibri" w:cs="Calibri"/>
          <w:lang w:val="pl-PL" w:eastAsia="sl-SI"/>
        </w:rPr>
      </w:pPr>
      <w:r w:rsidRPr="0002514A">
        <w:rPr>
          <w:rFonts w:ascii="Calibri" w:eastAsia="Times New Roman" w:hAnsi="Calibri" w:cs="Calibri"/>
          <w:lang w:val="pl-PL" w:eastAsia="sl-SI"/>
        </w:rPr>
        <w:t>Med najbolj izpostavljenimi v tem obdobju je pomen mleka in mlečnih izdelkov v prehrani ter ekološko pridelana hrana.</w:t>
      </w:r>
    </w:p>
    <w:p w14:paraId="377A7763" w14:textId="77777777" w:rsidR="00451084" w:rsidRPr="0002514A" w:rsidRDefault="00850177" w:rsidP="00EA22C1">
      <w:pPr>
        <w:pStyle w:val="Odstavekseznama"/>
        <w:numPr>
          <w:ilvl w:val="0"/>
          <w:numId w:val="35"/>
        </w:numPr>
        <w:jc w:val="both"/>
        <w:rPr>
          <w:rFonts w:ascii="Calibri" w:eastAsia="Times New Roman" w:hAnsi="Calibri" w:cs="Calibri"/>
          <w:b/>
          <w:bCs/>
          <w:u w:val="single"/>
          <w:lang w:val="pl-PL" w:eastAsia="sl-SI"/>
        </w:rPr>
      </w:pPr>
      <w:r w:rsidRPr="0002514A">
        <w:rPr>
          <w:rFonts w:ascii="Calibri" w:eastAsia="Times New Roman" w:hAnsi="Calibri" w:cs="Calibri"/>
          <w:lang w:val="pl-PL" w:eastAsia="sl-SI"/>
        </w:rPr>
        <w:t>Interesi: zdravje, lepota, zabava, zdrava hrana, mobilni telefon, super hrana</w:t>
      </w:r>
      <w:r w:rsidR="00D65EB2" w:rsidRPr="0002514A">
        <w:rPr>
          <w:lang w:val="pl-PL"/>
        </w:rPr>
        <w:br/>
      </w:r>
    </w:p>
    <w:p w14:paraId="54B51B95" w14:textId="0DCE1EA6" w:rsidR="00D51C48" w:rsidRPr="0002514A" w:rsidRDefault="00D51C48" w:rsidP="00EA22C1">
      <w:pPr>
        <w:pStyle w:val="Odstavekseznama"/>
        <w:ind w:left="0"/>
        <w:jc w:val="both"/>
        <w:rPr>
          <w:rFonts w:ascii="Calibri" w:eastAsia="Times New Roman" w:hAnsi="Calibri" w:cs="Calibri"/>
          <w:b/>
          <w:bCs/>
          <w:u w:val="single"/>
          <w:lang w:val="pl-PL" w:eastAsia="sl-SI"/>
        </w:rPr>
      </w:pPr>
      <w:r w:rsidRPr="0002514A">
        <w:rPr>
          <w:rFonts w:ascii="Calibri" w:eastAsia="Times New Roman" w:hAnsi="Calibri" w:cs="Calibri"/>
          <w:b/>
          <w:bCs/>
          <w:u w:val="single"/>
          <w:lang w:val="pl-PL" w:eastAsia="sl-SI"/>
        </w:rPr>
        <w:t>Sekundarna ciljna skupina 3</w:t>
      </w:r>
    </w:p>
    <w:p w14:paraId="2FBA756C" w14:textId="7F3EDAC7" w:rsidR="00451084" w:rsidRPr="0002514A" w:rsidRDefault="00D51C48" w:rsidP="00EA22C1">
      <w:pPr>
        <w:jc w:val="both"/>
        <w:rPr>
          <w:rFonts w:ascii="Calibri" w:eastAsia="Times New Roman" w:hAnsi="Calibri" w:cs="Calibri"/>
          <w:lang w:val="pl-PL" w:eastAsia="sl-SI"/>
        </w:rPr>
      </w:pPr>
      <w:r w:rsidRPr="0002514A">
        <w:rPr>
          <w:rFonts w:ascii="Calibri" w:eastAsia="Times New Roman" w:hAnsi="Calibri" w:cs="Calibri"/>
          <w:b/>
          <w:bCs/>
          <w:lang w:val="pl-PL" w:eastAsia="sl-SI"/>
        </w:rPr>
        <w:t xml:space="preserve">Podmladek </w:t>
      </w:r>
      <w:r w:rsidR="00E63278" w:rsidRPr="0002514A">
        <w:rPr>
          <w:rFonts w:ascii="Calibri" w:eastAsia="Times New Roman" w:hAnsi="Calibri" w:cs="Calibri"/>
          <w:b/>
          <w:bCs/>
          <w:lang w:val="pl-PL" w:eastAsia="sl-SI"/>
        </w:rPr>
        <w:t xml:space="preserve">- </w:t>
      </w:r>
      <w:r w:rsidRPr="0002514A">
        <w:rPr>
          <w:rFonts w:ascii="Calibri" w:eastAsia="Times New Roman" w:hAnsi="Calibri" w:cs="Calibri"/>
          <w:lang w:val="pl-PL" w:eastAsia="sl-SI"/>
        </w:rPr>
        <w:t>20-30 let, študenti ali v prvih zaposlitvah</w:t>
      </w:r>
    </w:p>
    <w:p w14:paraId="42C910F4" w14:textId="77777777" w:rsidR="00451084" w:rsidRPr="0002514A" w:rsidRDefault="00451084" w:rsidP="00EA22C1">
      <w:pPr>
        <w:pStyle w:val="Odstavekseznama"/>
        <w:numPr>
          <w:ilvl w:val="0"/>
          <w:numId w:val="36"/>
        </w:numPr>
        <w:jc w:val="both"/>
        <w:rPr>
          <w:rFonts w:ascii="Calibri" w:eastAsia="Times New Roman" w:hAnsi="Calibri" w:cs="Calibri"/>
          <w:lang w:val="pl-PL" w:eastAsia="sl-SI"/>
        </w:rPr>
      </w:pPr>
      <w:r w:rsidRPr="0002514A">
        <w:rPr>
          <w:rFonts w:ascii="Calibri" w:eastAsia="Times New Roman" w:hAnsi="Calibri" w:cs="Calibri"/>
          <w:lang w:val="pl-PL" w:eastAsia="sl-SI"/>
        </w:rPr>
        <w:t>Vplivneži v gospodinjstvu staršev ali nakupovalci v svojem prvem samostojnem gospodinjstvu,</w:t>
      </w:r>
    </w:p>
    <w:p w14:paraId="1EE910F7" w14:textId="77777777" w:rsidR="00451084" w:rsidRPr="0002514A" w:rsidRDefault="00451084" w:rsidP="00EA22C1">
      <w:pPr>
        <w:pStyle w:val="Odstavekseznama"/>
        <w:numPr>
          <w:ilvl w:val="0"/>
          <w:numId w:val="36"/>
        </w:numPr>
        <w:jc w:val="both"/>
        <w:rPr>
          <w:rFonts w:ascii="Calibri" w:eastAsia="Times New Roman" w:hAnsi="Calibri" w:cs="Calibri"/>
          <w:lang w:val="pl-PL" w:eastAsia="sl-SI"/>
        </w:rPr>
      </w:pPr>
      <w:r w:rsidRPr="0002514A">
        <w:rPr>
          <w:rFonts w:ascii="Calibri" w:eastAsia="Times New Roman" w:hAnsi="Calibri" w:cs="Calibri"/>
          <w:lang w:val="pl-PL" w:eastAsia="sl-SI"/>
        </w:rPr>
        <w:t>Veliko so zdoma, zato je primarna prehrana »na poti«, ko utegnejo pa si pripravljajo tudi prve domače obroke,</w:t>
      </w:r>
    </w:p>
    <w:p w14:paraId="30C8AFE8" w14:textId="77777777" w:rsidR="00451084" w:rsidRPr="0002514A" w:rsidRDefault="00451084" w:rsidP="00EA22C1">
      <w:pPr>
        <w:pStyle w:val="Odstavekseznama"/>
        <w:numPr>
          <w:ilvl w:val="0"/>
          <w:numId w:val="36"/>
        </w:numPr>
        <w:jc w:val="both"/>
        <w:rPr>
          <w:rFonts w:ascii="Calibri" w:eastAsia="Times New Roman" w:hAnsi="Calibri" w:cs="Calibri"/>
          <w:lang w:val="pl-PL" w:eastAsia="sl-SI"/>
        </w:rPr>
      </w:pPr>
      <w:r w:rsidRPr="0002514A">
        <w:rPr>
          <w:rFonts w:ascii="Calibri" w:eastAsia="Times New Roman" w:hAnsi="Calibri" w:cs="Calibri"/>
          <w:lang w:val="pl-PL" w:eastAsia="sl-SI"/>
        </w:rPr>
        <w:t>Blizu so jim trajnost, skrb za okolje, lokalno, vendar jim omejene finance še ne omogočajo nakupa dražjih, kakovostnejših izdelkov, oz. vsaj ne v takšni meri, kot bi si sami želeli.</w:t>
      </w:r>
    </w:p>
    <w:p w14:paraId="36601019" w14:textId="62D2BAA0" w:rsidR="002820A4" w:rsidRPr="009F5F8D" w:rsidRDefault="00451084" w:rsidP="00412DB3">
      <w:pPr>
        <w:pStyle w:val="Odstavekseznama"/>
        <w:numPr>
          <w:ilvl w:val="0"/>
          <w:numId w:val="36"/>
        </w:numPr>
        <w:jc w:val="both"/>
        <w:rPr>
          <w:rFonts w:ascii="Calibri" w:eastAsia="Times New Roman" w:hAnsi="Calibri" w:cs="Calibri"/>
          <w:lang w:val="pl-PL" w:eastAsia="sl-SI"/>
        </w:rPr>
      </w:pPr>
      <w:r w:rsidRPr="0002514A">
        <w:rPr>
          <w:rFonts w:ascii="Calibri" w:eastAsia="Times New Roman" w:hAnsi="Calibri" w:cs="Calibri"/>
          <w:lang w:val="pl-PL" w:eastAsia="sl-SI"/>
        </w:rPr>
        <w:t>Interesi: zabava, lepota, prvi zaslužki, potovanja, ljubezen.</w:t>
      </w:r>
    </w:p>
    <w:p w14:paraId="333AB78D" w14:textId="4AA1B40A" w:rsidR="00412DB3" w:rsidRPr="004B7234" w:rsidRDefault="00412DB3" w:rsidP="00D2348F">
      <w:pPr>
        <w:pStyle w:val="Naslov2"/>
        <w:numPr>
          <w:ilvl w:val="1"/>
          <w:numId w:val="8"/>
        </w:numPr>
        <w:rPr>
          <w:b w:val="0"/>
          <w:bCs/>
          <w:color w:val="auto"/>
        </w:rPr>
      </w:pPr>
      <w:bookmarkStart w:id="8" w:name="_Toc207373328"/>
      <w:r w:rsidRPr="004B7234">
        <w:rPr>
          <w:bCs/>
          <w:color w:val="auto"/>
        </w:rPr>
        <w:t>Ključna sporočila</w:t>
      </w:r>
      <w:bookmarkEnd w:id="8"/>
    </w:p>
    <w:p w14:paraId="1B6416B1" w14:textId="08F2945D" w:rsidR="00663019" w:rsidRPr="0002514A" w:rsidRDefault="081E353C" w:rsidP="00EA22C1">
      <w:pPr>
        <w:pStyle w:val="Odstavekseznama"/>
        <w:numPr>
          <w:ilvl w:val="0"/>
          <w:numId w:val="12"/>
        </w:numPr>
        <w:ind w:left="709"/>
        <w:jc w:val="both"/>
        <w:rPr>
          <w:lang w:val="sl-SI"/>
        </w:rPr>
      </w:pPr>
      <w:r w:rsidRPr="0002514A">
        <w:rPr>
          <w:lang w:val="sl-SI"/>
        </w:rPr>
        <w:t xml:space="preserve">Kmetje in živilsko predelovalna  industrija morajo slediti </w:t>
      </w:r>
      <w:r w:rsidRPr="0002514A">
        <w:rPr>
          <w:b/>
          <w:bCs/>
          <w:lang w:val="sl-SI"/>
        </w:rPr>
        <w:t>strogim pravilom pridelave in predelave ter varstva živali za pridobitev certifikata</w:t>
      </w:r>
      <w:r w:rsidRPr="0002514A">
        <w:rPr>
          <w:lang w:val="sl-SI"/>
        </w:rPr>
        <w:t xml:space="preserve">, zagotovljen je tudi dodaten </w:t>
      </w:r>
      <w:r w:rsidRPr="0002514A">
        <w:rPr>
          <w:b/>
          <w:bCs/>
          <w:lang w:val="sl-SI"/>
        </w:rPr>
        <w:t>neodvisen nadzor</w:t>
      </w:r>
      <w:r w:rsidRPr="0002514A">
        <w:rPr>
          <w:lang w:val="sl-SI"/>
        </w:rPr>
        <w:t xml:space="preserve"> s strani certifikacijskih organov.</w:t>
      </w:r>
    </w:p>
    <w:p w14:paraId="59135D07" w14:textId="60CA9F6A" w:rsidR="005E19EB" w:rsidRPr="0002514A" w:rsidRDefault="005E19EB" w:rsidP="00EA22C1">
      <w:pPr>
        <w:pStyle w:val="Odstavekseznama"/>
        <w:numPr>
          <w:ilvl w:val="0"/>
          <w:numId w:val="12"/>
        </w:numPr>
        <w:ind w:left="709"/>
        <w:jc w:val="both"/>
        <w:rPr>
          <w:b/>
          <w:bCs/>
          <w:lang w:val="pl-PL"/>
        </w:rPr>
      </w:pPr>
      <w:r w:rsidRPr="0002514A">
        <w:rPr>
          <w:rFonts w:cstheme="minorHAnsi"/>
          <w:iCs/>
          <w:lang w:val="pl-PL"/>
        </w:rPr>
        <w:t xml:space="preserve">Žival je bila </w:t>
      </w:r>
      <w:r w:rsidRPr="0002514A">
        <w:rPr>
          <w:rFonts w:cstheme="minorHAnsi"/>
          <w:b/>
          <w:bCs/>
          <w:iCs/>
          <w:lang w:val="pl-PL"/>
        </w:rPr>
        <w:t>rojena, rejena</w:t>
      </w:r>
      <w:r w:rsidR="00925014" w:rsidRPr="0002514A">
        <w:rPr>
          <w:rFonts w:cstheme="minorHAnsi"/>
          <w:b/>
          <w:bCs/>
          <w:iCs/>
          <w:lang w:val="pl-PL"/>
        </w:rPr>
        <w:t xml:space="preserve"> </w:t>
      </w:r>
      <w:r w:rsidRPr="0002514A">
        <w:rPr>
          <w:rFonts w:cstheme="minorHAnsi"/>
          <w:b/>
          <w:bCs/>
          <w:iCs/>
          <w:lang w:val="pl-PL"/>
        </w:rPr>
        <w:t>in predelana v Sloveniji.</w:t>
      </w:r>
    </w:p>
    <w:p w14:paraId="0522BB02" w14:textId="3BF6C64A" w:rsidR="00B62189" w:rsidRPr="0002514A" w:rsidRDefault="00B62189" w:rsidP="00EA22C1">
      <w:pPr>
        <w:pStyle w:val="Odstavekseznama"/>
        <w:numPr>
          <w:ilvl w:val="0"/>
          <w:numId w:val="12"/>
        </w:numPr>
        <w:ind w:left="709"/>
        <w:jc w:val="both"/>
        <w:rPr>
          <w:lang w:val="pl-PL"/>
        </w:rPr>
      </w:pPr>
      <w:r w:rsidRPr="0002514A">
        <w:rPr>
          <w:lang w:val="pl-PL"/>
        </w:rPr>
        <w:t xml:space="preserve">Shema Izbrana kakovost je nacionalna shema kakovosti po Zakonu o kmetijstvu. </w:t>
      </w:r>
      <w:r w:rsidR="003C44AF" w:rsidRPr="0002514A">
        <w:rPr>
          <w:lang w:val="pl-PL"/>
        </w:rPr>
        <w:t>P</w:t>
      </w:r>
      <w:r w:rsidRPr="0002514A">
        <w:rPr>
          <w:lang w:val="pl-PL"/>
        </w:rPr>
        <w:t>ostopk</w:t>
      </w:r>
      <w:r w:rsidR="003C44AF" w:rsidRPr="0002514A">
        <w:rPr>
          <w:lang w:val="pl-PL"/>
        </w:rPr>
        <w:t xml:space="preserve">e </w:t>
      </w:r>
      <w:r w:rsidRPr="0002514A">
        <w:rPr>
          <w:lang w:val="pl-PL"/>
        </w:rPr>
        <w:t xml:space="preserve">pridobitve certifikata in izvajanja kontrol </w:t>
      </w:r>
      <w:r w:rsidR="003C44AF" w:rsidRPr="0002514A">
        <w:rPr>
          <w:lang w:val="pl-PL"/>
        </w:rPr>
        <w:t>nadzoruje</w:t>
      </w:r>
      <w:r w:rsidRPr="0002514A">
        <w:rPr>
          <w:lang w:val="pl-PL"/>
        </w:rPr>
        <w:t xml:space="preserve"> MKGP. </w:t>
      </w:r>
    </w:p>
    <w:p w14:paraId="78D71E31" w14:textId="60C24AC3" w:rsidR="008950EA" w:rsidRPr="0002514A" w:rsidRDefault="2CF21081" w:rsidP="00EA22C1">
      <w:pPr>
        <w:pStyle w:val="Odstavekseznama"/>
        <w:numPr>
          <w:ilvl w:val="0"/>
          <w:numId w:val="12"/>
        </w:numPr>
        <w:ind w:left="709"/>
        <w:jc w:val="both"/>
        <w:rPr>
          <w:lang w:val="sl-SI"/>
        </w:rPr>
      </w:pPr>
      <w:r w:rsidRPr="0002514A">
        <w:rPr>
          <w:lang w:val="sl-SI"/>
        </w:rPr>
        <w:t xml:space="preserve">Meso je kakovostnejše, ker živali </w:t>
      </w:r>
      <w:r w:rsidRPr="0002514A">
        <w:rPr>
          <w:b/>
          <w:bCs/>
          <w:lang w:val="sl-SI"/>
        </w:rPr>
        <w:t>krmimo s kvalitetno krmo</w:t>
      </w:r>
      <w:r w:rsidRPr="0002514A">
        <w:rPr>
          <w:lang w:val="sl-SI"/>
        </w:rPr>
        <w:t xml:space="preserve"> in ker imamo </w:t>
      </w:r>
      <w:r w:rsidRPr="0002514A">
        <w:rPr>
          <w:b/>
          <w:bCs/>
          <w:lang w:val="sl-SI"/>
        </w:rPr>
        <w:t>zdrav in ohranjen ekosistem</w:t>
      </w:r>
      <w:r w:rsidRPr="0002514A">
        <w:rPr>
          <w:lang w:val="sl-SI"/>
        </w:rPr>
        <w:t xml:space="preserve">, saj slovensko kmetijstvo še ni intenzivno, v veliki meri je še zelo sonaravno, z majhno uporabo fitofarmacevtskih sredstev. </w:t>
      </w:r>
    </w:p>
    <w:p w14:paraId="6FAE3FB9" w14:textId="757FA0C8" w:rsidR="008950EA" w:rsidRPr="0002514A" w:rsidRDefault="2CF21081" w:rsidP="00EA22C1">
      <w:pPr>
        <w:pStyle w:val="Odstavekseznama"/>
        <w:numPr>
          <w:ilvl w:val="0"/>
          <w:numId w:val="12"/>
        </w:numPr>
        <w:ind w:left="709"/>
        <w:jc w:val="both"/>
        <w:rPr>
          <w:lang w:val="pl-PL"/>
        </w:rPr>
      </w:pPr>
      <w:r w:rsidRPr="0002514A">
        <w:rPr>
          <w:lang w:val="pl-PL"/>
        </w:rPr>
        <w:t>Vsak kos mesa IK lahko preveriš vse do rejca.</w:t>
      </w:r>
    </w:p>
    <w:p w14:paraId="0ACF9B37" w14:textId="77777777" w:rsidR="008950EA" w:rsidRPr="0002514A" w:rsidRDefault="008950EA" w:rsidP="00EA22C1">
      <w:pPr>
        <w:pStyle w:val="Odstavekseznama"/>
        <w:numPr>
          <w:ilvl w:val="0"/>
          <w:numId w:val="12"/>
        </w:numPr>
        <w:ind w:left="709"/>
        <w:jc w:val="both"/>
        <w:rPr>
          <w:lang w:val="pl-PL"/>
        </w:rPr>
      </w:pPr>
      <w:r w:rsidRPr="0002514A">
        <w:rPr>
          <w:lang w:val="pl-PL"/>
        </w:rPr>
        <w:t xml:space="preserve">Meso ima </w:t>
      </w:r>
      <w:r w:rsidRPr="0002514A">
        <w:rPr>
          <w:b/>
          <w:lang w:val="pl-PL"/>
        </w:rPr>
        <w:t>boljši izgled</w:t>
      </w:r>
      <w:r w:rsidRPr="0002514A">
        <w:rPr>
          <w:lang w:val="pl-PL"/>
        </w:rPr>
        <w:t xml:space="preserve">, ker je bolj </w:t>
      </w:r>
      <w:r w:rsidRPr="0002514A">
        <w:rPr>
          <w:b/>
          <w:lang w:val="pl-PL"/>
        </w:rPr>
        <w:t>sveže</w:t>
      </w:r>
      <w:r w:rsidRPr="0002514A">
        <w:rPr>
          <w:lang w:val="pl-PL"/>
        </w:rPr>
        <w:t xml:space="preserve"> zaradi kratkih transportnih poti. </w:t>
      </w:r>
    </w:p>
    <w:p w14:paraId="59823BF6" w14:textId="4EB25CB9" w:rsidR="008950EA" w:rsidRPr="0002514A" w:rsidRDefault="2CF21081" w:rsidP="00EA22C1">
      <w:pPr>
        <w:pStyle w:val="Odstavekseznama"/>
        <w:numPr>
          <w:ilvl w:val="0"/>
          <w:numId w:val="12"/>
        </w:numPr>
        <w:ind w:left="709"/>
        <w:jc w:val="both"/>
        <w:rPr>
          <w:lang w:val="pl-PL"/>
        </w:rPr>
      </w:pPr>
      <w:r w:rsidRPr="0002514A">
        <w:rPr>
          <w:lang w:val="pl-PL"/>
        </w:rPr>
        <w:t xml:space="preserve">Zaradi </w:t>
      </w:r>
      <w:r w:rsidRPr="0002514A">
        <w:rPr>
          <w:b/>
          <w:lang w:val="pl-PL"/>
        </w:rPr>
        <w:t>kratkih poti meso ohranja svežino</w:t>
      </w:r>
      <w:r w:rsidRPr="0002514A">
        <w:rPr>
          <w:lang w:val="pl-PL"/>
        </w:rPr>
        <w:t xml:space="preserve"> </w:t>
      </w:r>
      <w:r w:rsidRPr="0002514A">
        <w:rPr>
          <w:b/>
          <w:lang w:val="pl-PL"/>
        </w:rPr>
        <w:t>in pristen okus</w:t>
      </w:r>
      <w:r w:rsidRPr="0002514A">
        <w:rPr>
          <w:lang w:val="pl-PL"/>
        </w:rPr>
        <w:t xml:space="preserve">, ki ga imamo najraje.  Zaradi svežine, ohranja tudi vsa bistvena hranila, ki jih moje telo potrebuje. </w:t>
      </w:r>
    </w:p>
    <w:p w14:paraId="744321EF" w14:textId="77777777" w:rsidR="008950EA" w:rsidRPr="0002514A" w:rsidRDefault="008950EA" w:rsidP="00EA22C1">
      <w:pPr>
        <w:pStyle w:val="Odstavekseznama"/>
        <w:numPr>
          <w:ilvl w:val="0"/>
          <w:numId w:val="12"/>
        </w:numPr>
        <w:ind w:left="709"/>
        <w:jc w:val="both"/>
        <w:rPr>
          <w:lang w:val="pl-PL"/>
        </w:rPr>
      </w:pPr>
      <w:r w:rsidRPr="0002514A">
        <w:rPr>
          <w:lang w:val="pl-PL"/>
        </w:rPr>
        <w:lastRenderedPageBreak/>
        <w:t xml:space="preserve">V Sloveniji imamo </w:t>
      </w:r>
      <w:r w:rsidRPr="0002514A">
        <w:rPr>
          <w:b/>
          <w:bCs/>
          <w:lang w:val="pl-PL"/>
        </w:rPr>
        <w:t>zmerno intenzivnost živinoreje</w:t>
      </w:r>
      <w:r w:rsidRPr="0002514A">
        <w:rPr>
          <w:lang w:val="pl-PL"/>
        </w:rPr>
        <w:t xml:space="preserve">, kar pomeni, da imamo </w:t>
      </w:r>
      <w:r w:rsidRPr="0002514A">
        <w:rPr>
          <w:b/>
          <w:bCs/>
          <w:lang w:val="pl-PL"/>
        </w:rPr>
        <w:t>manjše kmetije</w:t>
      </w:r>
      <w:r w:rsidRPr="0002514A">
        <w:rPr>
          <w:lang w:val="pl-PL"/>
        </w:rPr>
        <w:t xml:space="preserve">, kjer je </w:t>
      </w:r>
      <w:r w:rsidRPr="0002514A">
        <w:rPr>
          <w:b/>
          <w:bCs/>
          <w:lang w:val="pl-PL"/>
        </w:rPr>
        <w:t>dobro poskrbljeno za živali</w:t>
      </w:r>
      <w:r w:rsidRPr="0002514A">
        <w:rPr>
          <w:lang w:val="pl-PL"/>
        </w:rPr>
        <w:t xml:space="preserve"> (veliko pašne reje, več prostora , več gibanja). </w:t>
      </w:r>
    </w:p>
    <w:p w14:paraId="4E79B84C" w14:textId="3C480680" w:rsidR="008950EA" w:rsidRPr="0002514A" w:rsidRDefault="008950EA" w:rsidP="00EA22C1">
      <w:pPr>
        <w:pStyle w:val="Odstavekseznama"/>
        <w:numPr>
          <w:ilvl w:val="0"/>
          <w:numId w:val="12"/>
        </w:numPr>
        <w:ind w:left="709"/>
        <w:jc w:val="both"/>
        <w:rPr>
          <w:lang w:val="pl-PL"/>
        </w:rPr>
      </w:pPr>
      <w:r w:rsidRPr="0002514A">
        <w:rPr>
          <w:lang w:val="pl-PL"/>
        </w:rPr>
        <w:t>Z nakupom lokalnega prispevam</w:t>
      </w:r>
      <w:r w:rsidR="00E04800" w:rsidRPr="0002514A">
        <w:rPr>
          <w:lang w:val="pl-PL"/>
        </w:rPr>
        <w:t>o</w:t>
      </w:r>
      <w:r w:rsidRPr="0002514A">
        <w:rPr>
          <w:lang w:val="pl-PL"/>
        </w:rPr>
        <w:t xml:space="preserve"> k </w:t>
      </w:r>
      <w:r w:rsidRPr="0002514A">
        <w:rPr>
          <w:b/>
          <w:bCs/>
          <w:lang w:val="pl-PL"/>
        </w:rPr>
        <w:t>razvoju slovenskega podeželja</w:t>
      </w:r>
      <w:r w:rsidRPr="0002514A">
        <w:rPr>
          <w:lang w:val="pl-PL"/>
        </w:rPr>
        <w:t xml:space="preserve"> in ohranjanju koristi, ki jih potrošniki dobimo s tem, ko uživamo slovensko meso.</w:t>
      </w:r>
    </w:p>
    <w:p w14:paraId="2EA019CC" w14:textId="100E1B49" w:rsidR="008950EA" w:rsidRPr="0002514A" w:rsidRDefault="008950EA" w:rsidP="00EA22C1">
      <w:pPr>
        <w:pStyle w:val="Odstavekseznama"/>
        <w:numPr>
          <w:ilvl w:val="0"/>
          <w:numId w:val="12"/>
        </w:numPr>
        <w:ind w:left="709"/>
        <w:jc w:val="both"/>
        <w:rPr>
          <w:rFonts w:eastAsia="Calibri" w:cstheme="minorHAnsi"/>
          <w:lang w:val="pl-PL"/>
        </w:rPr>
      </w:pPr>
      <w:r w:rsidRPr="0002514A">
        <w:rPr>
          <w:rFonts w:eastAsia="Calibri" w:cstheme="minorHAnsi"/>
          <w:lang w:val="pl-PL"/>
        </w:rPr>
        <w:t>Čas transporta: Časovno omejen transport živali ima pozitiven vpliv tako na dobrobit živali kot na varovanje okolja, posledično pa tudi na kakovost mesa. Ste kdaj videli tovornjake z živalmi, ki jih več dni prevažajo po Evropi? Stres, ki ga povzroča živalim dolg transport, neposredno vpliva tudi na kakovost mesa</w:t>
      </w:r>
      <w:r w:rsidR="008236D1" w:rsidRPr="0002514A">
        <w:rPr>
          <w:rFonts w:eastAsia="Calibri" w:cstheme="minorHAnsi"/>
          <w:lang w:val="pl-PL"/>
        </w:rPr>
        <w:t>.</w:t>
      </w:r>
      <w:r w:rsidRPr="0002514A">
        <w:rPr>
          <w:rFonts w:eastAsia="Calibri" w:cstheme="minorHAnsi"/>
          <w:lang w:val="pl-PL"/>
        </w:rPr>
        <w:t xml:space="preserve"> Kakovost mišičnine je močno odvisna od ravnanja z živalmi pred zakolom (stres). Stres vpliva na barvo mesa,  čvrstost mesa,  vlažnost mesa (sposobnost vezanja vode). Kratek čas transporta živali pred zakolom zmanjšuje tveganja poškodb med transportom, dolgo izpostavljenost zunanjim vplivom (ekstremnim temperaturam) in dehidraciji. Stres pri živalih pred zakolom se prenaša na meso živali, ki ga uživamo.</w:t>
      </w:r>
    </w:p>
    <w:p w14:paraId="4F0A66F3" w14:textId="77777777" w:rsidR="008950EA" w:rsidRPr="0002514A" w:rsidRDefault="008950EA" w:rsidP="00EA22C1">
      <w:pPr>
        <w:pStyle w:val="Odstavekseznama"/>
        <w:numPr>
          <w:ilvl w:val="0"/>
          <w:numId w:val="12"/>
        </w:numPr>
        <w:ind w:left="709"/>
        <w:jc w:val="both"/>
        <w:rPr>
          <w:lang w:val="pl-PL"/>
        </w:rPr>
      </w:pPr>
      <w:r w:rsidRPr="0002514A">
        <w:rPr>
          <w:lang w:val="pl-PL"/>
        </w:rPr>
        <w:t xml:space="preserve">Zdravstveno varstvo: Dobre rejske prakse in majhne črede, ki jih imamo v Sloveniji, pozitivno vplivajo na zdravje živali in znižujejo rabo antibiotikov, kar zmanjšuje razvoj nanje odpornih bakterij.  </w:t>
      </w:r>
    </w:p>
    <w:p w14:paraId="5D1C48D3" w14:textId="77777777" w:rsidR="008950EA" w:rsidRPr="0002514A" w:rsidRDefault="008950EA" w:rsidP="00EA22C1">
      <w:pPr>
        <w:pStyle w:val="Odstavekseznama"/>
        <w:numPr>
          <w:ilvl w:val="0"/>
          <w:numId w:val="12"/>
        </w:numPr>
        <w:ind w:left="709"/>
        <w:jc w:val="both"/>
        <w:rPr>
          <w:rFonts w:eastAsia="Calibri" w:cstheme="minorHAnsi"/>
          <w:lang w:val="pl-PL"/>
        </w:rPr>
      </w:pPr>
      <w:r w:rsidRPr="0002514A">
        <w:rPr>
          <w:rFonts w:eastAsia="Calibri" w:cstheme="minorHAnsi"/>
          <w:lang w:val="pl-PL"/>
        </w:rPr>
        <w:t xml:space="preserve">Uporaba </w:t>
      </w:r>
      <w:r w:rsidRPr="0002514A">
        <w:rPr>
          <w:rFonts w:eastAsia="Calibri" w:cstheme="minorHAnsi"/>
          <w:b/>
          <w:bCs/>
          <w:lang w:val="pl-PL"/>
        </w:rPr>
        <w:t>antibiotikov</w:t>
      </w:r>
      <w:r w:rsidRPr="0002514A">
        <w:rPr>
          <w:rFonts w:eastAsia="Calibri" w:cstheme="minorHAnsi"/>
          <w:lang w:val="pl-PL"/>
        </w:rPr>
        <w:t xml:space="preserve"> je pri nas zelo strogo nadzorovana. Tako za razliko od prenekaterih držav v Sloveniji ni dovoljena izdaja antibiotičnih zdravil imetniku živali za nadaljevanje zdravljenja.  </w:t>
      </w:r>
    </w:p>
    <w:p w14:paraId="24A99049" w14:textId="77777777" w:rsidR="00D83AE3" w:rsidRPr="0002514A" w:rsidRDefault="00D83AE3" w:rsidP="00A71C95">
      <w:pPr>
        <w:rPr>
          <w:rFonts w:cstheme="minorHAnsi"/>
          <w:lang w:val="sl-SI"/>
        </w:rPr>
      </w:pPr>
    </w:p>
    <w:p w14:paraId="333AB795" w14:textId="6EC3C4C9" w:rsidR="00CB531B" w:rsidRPr="0002514A" w:rsidRDefault="00CB531B">
      <w:pPr>
        <w:rPr>
          <w:rFonts w:cstheme="minorHAnsi"/>
          <w:lang w:val="sl-SI"/>
        </w:rPr>
      </w:pPr>
      <w:r w:rsidRPr="0002514A">
        <w:rPr>
          <w:rFonts w:cstheme="minorHAnsi"/>
          <w:lang w:val="sl-SI"/>
        </w:rPr>
        <w:br w:type="page"/>
      </w:r>
    </w:p>
    <w:p w14:paraId="4B4B7615" w14:textId="4D0E5BCC" w:rsidR="00907F2A" w:rsidRDefault="00907F2A" w:rsidP="00907F2A">
      <w:pPr>
        <w:pStyle w:val="Naslov1"/>
        <w:numPr>
          <w:ilvl w:val="0"/>
          <w:numId w:val="8"/>
        </w:numPr>
      </w:pPr>
      <w:bookmarkStart w:id="9" w:name="_Toc207373329"/>
      <w:r>
        <w:lastRenderedPageBreak/>
        <w:t>PREDMET JAVNEGA NAROČILA</w:t>
      </w:r>
      <w:bookmarkEnd w:id="9"/>
      <w:r>
        <w:t xml:space="preserve"> </w:t>
      </w:r>
    </w:p>
    <w:p w14:paraId="37F782EA" w14:textId="77777777" w:rsidR="00907F2A" w:rsidRPr="00DB5819" w:rsidRDefault="00907F2A" w:rsidP="00EA22C1"/>
    <w:p w14:paraId="3BF389CD" w14:textId="5AD3CC86" w:rsidR="00907F2A" w:rsidRPr="00EA22C1" w:rsidRDefault="00907F2A" w:rsidP="00EA22C1">
      <w:pPr>
        <w:jc w:val="both"/>
        <w:rPr>
          <w:rFonts w:ascii="Calibri" w:hAnsi="Calibri" w:cs="Calibri"/>
          <w:b/>
          <w:szCs w:val="20"/>
        </w:rPr>
      </w:pPr>
      <w:r w:rsidRPr="006056AD">
        <w:rPr>
          <w:rFonts w:ascii="Calibri" w:hAnsi="Calibri" w:cs="Calibri"/>
          <w:b/>
          <w:szCs w:val="20"/>
        </w:rPr>
        <w:t>Predmet javnega naročila</w:t>
      </w:r>
      <w:r w:rsidRPr="006056AD">
        <w:rPr>
          <w:rFonts w:ascii="Calibri" w:hAnsi="Calibri" w:cs="Calibri"/>
          <w:b/>
          <w:bCs/>
          <w:szCs w:val="20"/>
        </w:rPr>
        <w:t xml:space="preserve"> </w:t>
      </w:r>
      <w:r w:rsidRPr="006056AD">
        <w:rPr>
          <w:rFonts w:ascii="Calibri" w:hAnsi="Calibri" w:cs="Calibri"/>
          <w:b/>
          <w:szCs w:val="20"/>
        </w:rPr>
        <w:t xml:space="preserve">je </w:t>
      </w:r>
      <w:r w:rsidRPr="0006549A">
        <w:rPr>
          <w:rFonts w:ascii="Calibri" w:hAnsi="Calibri" w:cs="Calibri"/>
          <w:b/>
          <w:szCs w:val="20"/>
        </w:rPr>
        <w:t>»Komunikacijske storitve upravljanja odnosov z mediji in vplivneži za shemo Izbrana kakovost mesa v obdobju od</w:t>
      </w:r>
      <w:r>
        <w:rPr>
          <w:rFonts w:ascii="Calibri" w:hAnsi="Calibri" w:cs="Calibri"/>
          <w:b/>
          <w:szCs w:val="20"/>
        </w:rPr>
        <w:t xml:space="preserve"> 6</w:t>
      </w:r>
      <w:r w:rsidRPr="0006549A">
        <w:rPr>
          <w:rFonts w:ascii="Calibri" w:hAnsi="Calibri" w:cs="Calibri"/>
          <w:b/>
          <w:szCs w:val="20"/>
        </w:rPr>
        <w:t>.</w:t>
      </w:r>
      <w:r>
        <w:rPr>
          <w:rFonts w:ascii="Calibri" w:hAnsi="Calibri" w:cs="Calibri"/>
          <w:b/>
          <w:szCs w:val="20"/>
        </w:rPr>
        <w:t>10</w:t>
      </w:r>
      <w:r w:rsidRPr="0006549A">
        <w:rPr>
          <w:rFonts w:ascii="Calibri" w:hAnsi="Calibri" w:cs="Calibri"/>
          <w:b/>
          <w:szCs w:val="20"/>
        </w:rPr>
        <w:t>.2025 do 30.6.2026«</w:t>
      </w:r>
      <w:r w:rsidR="00D1490A">
        <w:rPr>
          <w:rFonts w:ascii="Calibri" w:hAnsi="Calibri" w:cs="Calibri"/>
          <w:b/>
          <w:szCs w:val="20"/>
        </w:rPr>
        <w:t>.</w:t>
      </w:r>
    </w:p>
    <w:p w14:paraId="05DAB66A" w14:textId="7ACEB5F6" w:rsidR="00907F2A" w:rsidRDefault="00907F2A" w:rsidP="00907F2A">
      <w:pPr>
        <w:rPr>
          <w:rFonts w:ascii="Calibri" w:hAnsi="Calibri" w:cs="Calibri"/>
          <w:szCs w:val="20"/>
        </w:rPr>
      </w:pPr>
      <w:r>
        <w:rPr>
          <w:rFonts w:ascii="Calibri" w:eastAsia="Calibri" w:hAnsi="Calibri" w:cs="Calibri"/>
          <w:szCs w:val="20"/>
          <w:lang w:eastAsia="sl-SI"/>
        </w:rPr>
        <w:t xml:space="preserve"> </w:t>
      </w:r>
      <w:r w:rsidRPr="00CC719F">
        <w:rPr>
          <w:rFonts w:ascii="Calibri" w:hAnsi="Calibri" w:cs="Calibri"/>
          <w:szCs w:val="20"/>
        </w:rPr>
        <w:t xml:space="preserve">Predmet </w:t>
      </w:r>
      <w:r>
        <w:rPr>
          <w:rFonts w:ascii="Calibri" w:hAnsi="Calibri" w:cs="Calibri"/>
          <w:szCs w:val="20"/>
        </w:rPr>
        <w:t>javnega naročila zajema 5 nalog</w:t>
      </w:r>
      <w:r w:rsidRPr="00CC719F">
        <w:rPr>
          <w:rFonts w:ascii="Calibri" w:hAnsi="Calibri" w:cs="Calibri"/>
          <w:szCs w:val="20"/>
        </w:rPr>
        <w:t>:</w:t>
      </w:r>
    </w:p>
    <w:p w14:paraId="3294A167" w14:textId="77777777" w:rsidR="00907F2A" w:rsidRPr="0006549A" w:rsidRDefault="00907F2A" w:rsidP="00907F2A">
      <w:pPr>
        <w:numPr>
          <w:ilvl w:val="0"/>
          <w:numId w:val="42"/>
        </w:numPr>
        <w:spacing w:after="0" w:line="260" w:lineRule="atLeast"/>
        <w:rPr>
          <w:rFonts w:ascii="Calibri" w:eastAsia="Calibri" w:hAnsi="Calibri" w:cs="Calibri"/>
          <w:szCs w:val="20"/>
          <w:lang w:eastAsia="sl-SI"/>
        </w:rPr>
      </w:pPr>
      <w:bookmarkStart w:id="10" w:name="_Toc195085438"/>
      <w:r>
        <w:rPr>
          <w:rFonts w:ascii="Calibri" w:eastAsia="Calibri" w:hAnsi="Calibri" w:cs="Calibri"/>
          <w:szCs w:val="20"/>
          <w:lang w:eastAsia="sl-SI"/>
        </w:rPr>
        <w:t>Zagotovitev PR vsebin na m</w:t>
      </w:r>
      <w:r w:rsidRPr="0006549A">
        <w:rPr>
          <w:rFonts w:ascii="Calibri" w:eastAsia="Calibri" w:hAnsi="Calibri" w:cs="Calibri"/>
          <w:szCs w:val="20"/>
          <w:lang w:eastAsia="sl-SI"/>
        </w:rPr>
        <w:t>ediji</w:t>
      </w:r>
      <w:r>
        <w:rPr>
          <w:rFonts w:ascii="Calibri" w:eastAsia="Calibri" w:hAnsi="Calibri" w:cs="Calibri"/>
          <w:szCs w:val="20"/>
          <w:lang w:eastAsia="sl-SI"/>
        </w:rPr>
        <w:t>h</w:t>
      </w:r>
      <w:r w:rsidRPr="0006549A">
        <w:rPr>
          <w:rFonts w:ascii="Calibri" w:eastAsia="Calibri" w:hAnsi="Calibri" w:cs="Calibri"/>
          <w:szCs w:val="20"/>
          <w:lang w:eastAsia="sl-SI"/>
        </w:rPr>
        <w:t xml:space="preserve"> širokega dosega: TV, digitalni mediji, tisk, </w:t>
      </w:r>
      <w:proofErr w:type="gramStart"/>
      <w:r w:rsidRPr="0006549A">
        <w:rPr>
          <w:rFonts w:ascii="Calibri" w:eastAsia="Calibri" w:hAnsi="Calibri" w:cs="Calibri"/>
          <w:szCs w:val="20"/>
          <w:lang w:eastAsia="sl-SI"/>
        </w:rPr>
        <w:t>radio</w:t>
      </w:r>
      <w:bookmarkEnd w:id="10"/>
      <w:r>
        <w:rPr>
          <w:rFonts w:ascii="Calibri" w:eastAsia="Calibri" w:hAnsi="Calibri" w:cs="Calibri"/>
          <w:szCs w:val="20"/>
          <w:lang w:eastAsia="sl-SI"/>
        </w:rPr>
        <w:t>;</w:t>
      </w:r>
      <w:proofErr w:type="gramEnd"/>
    </w:p>
    <w:p w14:paraId="0B00BC4C" w14:textId="77777777" w:rsidR="00907F2A" w:rsidRPr="0006549A" w:rsidRDefault="00907F2A" w:rsidP="00907F2A">
      <w:pPr>
        <w:numPr>
          <w:ilvl w:val="0"/>
          <w:numId w:val="42"/>
        </w:numPr>
        <w:spacing w:after="0" w:line="260" w:lineRule="atLeast"/>
        <w:rPr>
          <w:rFonts w:ascii="Calibri" w:eastAsia="Calibri" w:hAnsi="Calibri" w:cs="Calibri"/>
          <w:szCs w:val="20"/>
          <w:lang w:eastAsia="sl-SI"/>
        </w:rPr>
      </w:pPr>
      <w:bookmarkStart w:id="11" w:name="_Toc195085439"/>
      <w:r w:rsidRPr="0006549A">
        <w:rPr>
          <w:rFonts w:ascii="Calibri" w:eastAsia="Calibri" w:hAnsi="Calibri" w:cs="Calibri"/>
          <w:szCs w:val="20"/>
          <w:lang w:eastAsia="sl-SI"/>
        </w:rPr>
        <w:t xml:space="preserve">Priprava vsebin za lastne medije </w:t>
      </w:r>
      <w:proofErr w:type="gramStart"/>
      <w:r w:rsidRPr="0006549A">
        <w:rPr>
          <w:rFonts w:ascii="Calibri" w:eastAsia="Calibri" w:hAnsi="Calibri" w:cs="Calibri"/>
          <w:szCs w:val="20"/>
          <w:lang w:eastAsia="sl-SI"/>
        </w:rPr>
        <w:t>naročnika</w:t>
      </w:r>
      <w:bookmarkEnd w:id="11"/>
      <w:r>
        <w:rPr>
          <w:rFonts w:ascii="Calibri" w:eastAsia="Calibri" w:hAnsi="Calibri" w:cs="Calibri"/>
          <w:szCs w:val="20"/>
          <w:lang w:eastAsia="sl-SI"/>
        </w:rPr>
        <w:t>;</w:t>
      </w:r>
      <w:proofErr w:type="gramEnd"/>
    </w:p>
    <w:p w14:paraId="364454DA" w14:textId="77777777" w:rsidR="00907F2A" w:rsidRPr="0006549A" w:rsidRDefault="00907F2A" w:rsidP="00907F2A">
      <w:pPr>
        <w:numPr>
          <w:ilvl w:val="0"/>
          <w:numId w:val="42"/>
        </w:numPr>
        <w:spacing w:after="0" w:line="260" w:lineRule="atLeast"/>
        <w:rPr>
          <w:rFonts w:ascii="Calibri" w:eastAsia="Calibri" w:hAnsi="Calibri" w:cs="Calibri"/>
          <w:szCs w:val="20"/>
          <w:lang w:eastAsia="sl-SI"/>
        </w:rPr>
      </w:pPr>
      <w:bookmarkStart w:id="12" w:name="_Toc195085440"/>
      <w:r>
        <w:rPr>
          <w:rFonts w:ascii="Calibri" w:eastAsia="Calibri" w:hAnsi="Calibri" w:cs="Calibri"/>
          <w:szCs w:val="20"/>
          <w:lang w:eastAsia="sl-SI"/>
        </w:rPr>
        <w:t>Organizacija dogodkov</w:t>
      </w:r>
      <w:r w:rsidRPr="0006549A">
        <w:rPr>
          <w:rFonts w:ascii="Calibri" w:eastAsia="Calibri" w:hAnsi="Calibri" w:cs="Calibri"/>
          <w:szCs w:val="20"/>
          <w:lang w:eastAsia="sl-SI"/>
        </w:rPr>
        <w:t xml:space="preserve">, </w:t>
      </w:r>
      <w:r>
        <w:rPr>
          <w:rFonts w:ascii="Calibri" w:eastAsia="Calibri" w:hAnsi="Calibri" w:cs="Calibri"/>
          <w:szCs w:val="20"/>
          <w:lang w:eastAsia="sl-SI"/>
        </w:rPr>
        <w:t>tiskovnih</w:t>
      </w:r>
      <w:r w:rsidRPr="0006549A">
        <w:rPr>
          <w:rFonts w:ascii="Calibri" w:eastAsia="Calibri" w:hAnsi="Calibri" w:cs="Calibri"/>
          <w:szCs w:val="20"/>
          <w:lang w:eastAsia="sl-SI"/>
        </w:rPr>
        <w:t xml:space="preserve"> konferenc</w:t>
      </w:r>
      <w:bookmarkEnd w:id="12"/>
      <w:r>
        <w:rPr>
          <w:rFonts w:ascii="Calibri" w:eastAsia="Calibri" w:hAnsi="Calibri" w:cs="Calibri"/>
          <w:szCs w:val="20"/>
          <w:lang w:eastAsia="sl-SI"/>
        </w:rPr>
        <w:t xml:space="preserve"> za novinarje in </w:t>
      </w:r>
      <w:proofErr w:type="gramStart"/>
      <w:r>
        <w:rPr>
          <w:rFonts w:ascii="Calibri" w:eastAsia="Calibri" w:hAnsi="Calibri" w:cs="Calibri"/>
          <w:szCs w:val="20"/>
          <w:lang w:eastAsia="sl-SI"/>
        </w:rPr>
        <w:t>vplivneže;</w:t>
      </w:r>
      <w:proofErr w:type="gramEnd"/>
      <w:r w:rsidRPr="0006549A">
        <w:rPr>
          <w:rFonts w:ascii="Calibri" w:eastAsia="Calibri" w:hAnsi="Calibri" w:cs="Calibri"/>
          <w:szCs w:val="20"/>
          <w:lang w:eastAsia="sl-SI"/>
        </w:rPr>
        <w:t xml:space="preserve"> </w:t>
      </w:r>
    </w:p>
    <w:p w14:paraId="7677ED3C" w14:textId="77777777" w:rsidR="00907F2A" w:rsidRPr="0006549A" w:rsidRDefault="00907F2A" w:rsidP="00907F2A">
      <w:pPr>
        <w:numPr>
          <w:ilvl w:val="0"/>
          <w:numId w:val="42"/>
        </w:numPr>
        <w:spacing w:after="0" w:line="260" w:lineRule="atLeast"/>
        <w:rPr>
          <w:rFonts w:ascii="Calibri" w:eastAsia="Calibri" w:hAnsi="Calibri" w:cs="Calibri"/>
          <w:szCs w:val="20"/>
          <w:lang w:eastAsia="sl-SI"/>
        </w:rPr>
      </w:pPr>
      <w:bookmarkStart w:id="13" w:name="_Toc195085441"/>
      <w:r>
        <w:rPr>
          <w:rFonts w:ascii="Calibri" w:eastAsia="Calibri" w:hAnsi="Calibri" w:cs="Calibri"/>
          <w:szCs w:val="20"/>
          <w:lang w:eastAsia="sl-SI"/>
        </w:rPr>
        <w:t>Priprava strategije sodelovanja z v</w:t>
      </w:r>
      <w:r w:rsidRPr="0006549A">
        <w:rPr>
          <w:rFonts w:ascii="Calibri" w:eastAsia="Calibri" w:hAnsi="Calibri" w:cs="Calibri"/>
          <w:szCs w:val="20"/>
          <w:lang w:eastAsia="sl-SI"/>
        </w:rPr>
        <w:t>plivneži</w:t>
      </w:r>
      <w:bookmarkEnd w:id="13"/>
      <w:r>
        <w:rPr>
          <w:rFonts w:ascii="Calibri" w:eastAsia="Calibri" w:hAnsi="Calibri" w:cs="Calibri"/>
          <w:szCs w:val="20"/>
          <w:lang w:eastAsia="sl-SI"/>
        </w:rPr>
        <w:t xml:space="preserve"> in izvedba le </w:t>
      </w:r>
      <w:proofErr w:type="gramStart"/>
      <w:r>
        <w:rPr>
          <w:rFonts w:ascii="Calibri" w:eastAsia="Calibri" w:hAnsi="Calibri" w:cs="Calibri"/>
          <w:szCs w:val="20"/>
          <w:lang w:eastAsia="sl-SI"/>
        </w:rPr>
        <w:t>te;</w:t>
      </w:r>
      <w:proofErr w:type="gramEnd"/>
    </w:p>
    <w:p w14:paraId="71D4FFEB" w14:textId="77777777" w:rsidR="00907F2A" w:rsidRPr="0006549A" w:rsidRDefault="00907F2A" w:rsidP="00907F2A">
      <w:pPr>
        <w:numPr>
          <w:ilvl w:val="0"/>
          <w:numId w:val="42"/>
        </w:numPr>
        <w:spacing w:after="0" w:line="260" w:lineRule="atLeast"/>
        <w:rPr>
          <w:rFonts w:ascii="Calibri" w:eastAsia="Calibri" w:hAnsi="Calibri" w:cs="Calibri"/>
          <w:szCs w:val="20"/>
          <w:lang w:eastAsia="sl-SI"/>
        </w:rPr>
      </w:pPr>
      <w:bookmarkStart w:id="14" w:name="_Toc195085442"/>
      <w:r w:rsidRPr="0006549A">
        <w:rPr>
          <w:rFonts w:ascii="Calibri" w:eastAsia="Calibri" w:hAnsi="Calibri" w:cs="Calibri"/>
          <w:szCs w:val="20"/>
          <w:lang w:eastAsia="sl-SI"/>
        </w:rPr>
        <w:t>Dodatna aktivnost na predlog ponudnika</w:t>
      </w:r>
      <w:bookmarkEnd w:id="14"/>
      <w:r>
        <w:rPr>
          <w:rFonts w:ascii="Calibri" w:eastAsia="Calibri" w:hAnsi="Calibri" w:cs="Calibri"/>
          <w:szCs w:val="20"/>
          <w:lang w:eastAsia="sl-SI"/>
        </w:rPr>
        <w:t>.</w:t>
      </w:r>
    </w:p>
    <w:p w14:paraId="47A630EF" w14:textId="77777777" w:rsidR="00907F2A" w:rsidRPr="00DB5819" w:rsidRDefault="00907F2A" w:rsidP="00EA22C1"/>
    <w:p w14:paraId="3A42C65C" w14:textId="5BE7CD89" w:rsidR="0017430D" w:rsidRPr="002537B3" w:rsidRDefault="2CF21081" w:rsidP="00EA22C1">
      <w:pPr>
        <w:pStyle w:val="Naslov2"/>
        <w:numPr>
          <w:ilvl w:val="1"/>
          <w:numId w:val="8"/>
        </w:numPr>
      </w:pPr>
      <w:bookmarkStart w:id="15" w:name="_Toc207373331"/>
      <w:r w:rsidRPr="00A4425F">
        <w:t>Mediji širokega dosega: TV, digitalni mediji, tisk, radio</w:t>
      </w:r>
      <w:r w:rsidR="00693DC2">
        <w:t xml:space="preserve"> – naloga </w:t>
      </w:r>
      <w:r w:rsidR="008347C3">
        <w:t xml:space="preserve">1 </w:t>
      </w:r>
      <w:r w:rsidR="00693DC2">
        <w:t>(zagotovljene objave v medijih)</w:t>
      </w:r>
      <w:bookmarkEnd w:id="15"/>
    </w:p>
    <w:p w14:paraId="4AAAA94F" w14:textId="3A5C7EC1" w:rsidR="00907F2A" w:rsidRDefault="4A2ACD61" w:rsidP="00913DEA">
      <w:pPr>
        <w:pStyle w:val="Brezrazmikov"/>
      </w:pPr>
      <w:r w:rsidRPr="002537B3">
        <w:t>Ponudnik  pripravi uredniški načrt z mediji širokega dosega in poskrb</w:t>
      </w:r>
      <w:r w:rsidR="00907F2A">
        <w:t>i</w:t>
      </w:r>
      <w:r w:rsidRPr="002537B3">
        <w:t xml:space="preserve"> za vsebine ter izvedbo.</w:t>
      </w:r>
    </w:p>
    <w:p w14:paraId="689EDB2F" w14:textId="2915F6D2" w:rsidR="00907F2A" w:rsidRDefault="4A2ACD61" w:rsidP="00913DEA">
      <w:pPr>
        <w:pStyle w:val="Brezrazmikov"/>
      </w:pPr>
      <w:r w:rsidRPr="002537B3">
        <w:t xml:space="preserve"> </w:t>
      </w:r>
    </w:p>
    <w:p w14:paraId="7CF099B5" w14:textId="14B8A15E" w:rsidR="00907F2A" w:rsidRDefault="00907F2A" w:rsidP="00907F2A">
      <w:pPr>
        <w:pStyle w:val="Brezrazmikov"/>
        <w:jc w:val="both"/>
      </w:pPr>
      <w:r>
        <w:t xml:space="preserve">Naročnik zahteva </w:t>
      </w:r>
      <w:r w:rsidR="4A2ACD61" w:rsidRPr="002537B3">
        <w:t xml:space="preserve"> pretežno neplačane oblike zanimivih vsebin, </w:t>
      </w:r>
      <w:r w:rsidR="009F5F8D">
        <w:t xml:space="preserve">pri čemer je </w:t>
      </w:r>
      <w:r w:rsidR="4A2ACD61" w:rsidRPr="002537B3">
        <w:t>dopušč</w:t>
      </w:r>
      <w:r w:rsidR="009F5F8D">
        <w:t>eno, da je</w:t>
      </w:r>
      <w:r w:rsidR="4A2ACD61" w:rsidRPr="002537B3">
        <w:t xml:space="preserve"> do maksimalno 30% objav plačanih in označenih kot promocijska vsebina. Delež teh objav bo naročnik preverjal po zaključeni kampanji.</w:t>
      </w:r>
      <w:r w:rsidR="009F5F8D">
        <w:t xml:space="preserve"> Nedoseganje zahtevanih deležev je lahko predmet pogodbene kazni.</w:t>
      </w:r>
      <w:r w:rsidR="4A2ACD61" w:rsidRPr="002537B3">
        <w:t xml:space="preserve"> </w:t>
      </w:r>
    </w:p>
    <w:p w14:paraId="68CF392A" w14:textId="77777777" w:rsidR="00907F2A" w:rsidRDefault="00907F2A" w:rsidP="00907F2A">
      <w:pPr>
        <w:pStyle w:val="Brezrazmikov"/>
        <w:jc w:val="both"/>
      </w:pPr>
    </w:p>
    <w:p w14:paraId="169DC99D" w14:textId="121C755D" w:rsidR="00255377" w:rsidRPr="000B516C" w:rsidDel="00C57407" w:rsidRDefault="4A2ACD61" w:rsidP="00EA22C1">
      <w:pPr>
        <w:pStyle w:val="Brezrazmikov"/>
        <w:jc w:val="both"/>
      </w:pPr>
      <w:r w:rsidRPr="002537B3">
        <w:t>Ponudnik mora zagotoviti</w:t>
      </w:r>
      <w:r w:rsidRPr="002537B3">
        <w:rPr>
          <w:u w:val="single"/>
        </w:rPr>
        <w:t xml:space="preserve"> najmanj</w:t>
      </w:r>
      <w:r w:rsidRPr="002537B3">
        <w:t xml:space="preserve"> naslednji obseg pojavljanja v spodaj </w:t>
      </w:r>
      <w:r>
        <w:t xml:space="preserve">specificiranih </w:t>
      </w:r>
      <w:r w:rsidRPr="002537B3">
        <w:t>medijih</w:t>
      </w:r>
      <w:r>
        <w:t>:</w:t>
      </w:r>
    </w:p>
    <w:p w14:paraId="6B7307C6" w14:textId="03CFC8DF" w:rsidR="00CF30D0" w:rsidRPr="00B05B85" w:rsidRDefault="4A2ACD61" w:rsidP="002537B3">
      <w:pPr>
        <w:pStyle w:val="Brezrazmikov"/>
        <w:numPr>
          <w:ilvl w:val="0"/>
          <w:numId w:val="21"/>
        </w:numPr>
        <w:rPr>
          <w:lang w:val="en-GB"/>
        </w:rPr>
      </w:pPr>
      <w:r w:rsidRPr="4A2ACD61">
        <w:rPr>
          <w:lang w:val="en-GB"/>
        </w:rPr>
        <w:t xml:space="preserve">1 objava na ključnih TV kanalih, in sicer TVSLO1, TVSLO 2, POPTV, Kanal A, Planet </w:t>
      </w:r>
      <w:proofErr w:type="gramStart"/>
      <w:r w:rsidRPr="4A2ACD61">
        <w:rPr>
          <w:lang w:val="en-GB"/>
        </w:rPr>
        <w:t>TV;</w:t>
      </w:r>
      <w:proofErr w:type="gramEnd"/>
    </w:p>
    <w:p w14:paraId="0FA6CF5F" w14:textId="3B0C83A7" w:rsidR="00FB1B10" w:rsidRPr="0002514A" w:rsidRDefault="00536444" w:rsidP="00D02964">
      <w:pPr>
        <w:pStyle w:val="Brezrazmikov"/>
        <w:numPr>
          <w:ilvl w:val="0"/>
          <w:numId w:val="21"/>
        </w:numPr>
        <w:rPr>
          <w:rFonts w:cstheme="minorHAnsi"/>
          <w:lang w:val="en-GB"/>
        </w:rPr>
      </w:pPr>
      <w:r w:rsidRPr="0002514A">
        <w:rPr>
          <w:rFonts w:cstheme="minorHAnsi"/>
          <w:lang w:val="en-GB"/>
        </w:rPr>
        <w:t xml:space="preserve">2 objavi </w:t>
      </w:r>
      <w:r w:rsidR="00CF30D0" w:rsidRPr="0002514A">
        <w:rPr>
          <w:rFonts w:cstheme="minorHAnsi"/>
          <w:lang w:val="en-GB"/>
        </w:rPr>
        <w:t>v</w:t>
      </w:r>
      <w:r w:rsidRPr="0002514A">
        <w:rPr>
          <w:rFonts w:cstheme="minorHAnsi"/>
          <w:lang w:val="en-GB"/>
        </w:rPr>
        <w:t xml:space="preserve"> ključnih nacionalnih časopisih ali njihovih prilogah</w:t>
      </w:r>
      <w:r w:rsidR="00741E91" w:rsidRPr="0002514A">
        <w:rPr>
          <w:rFonts w:cstheme="minorHAnsi"/>
          <w:lang w:val="en-GB"/>
        </w:rPr>
        <w:t xml:space="preserve">, in sicer </w:t>
      </w:r>
      <w:r w:rsidRPr="0002514A">
        <w:rPr>
          <w:rFonts w:cstheme="minorHAnsi"/>
          <w:lang w:val="en-GB"/>
        </w:rPr>
        <w:t xml:space="preserve">Delo, </w:t>
      </w:r>
      <w:r w:rsidR="00027703" w:rsidRPr="0002514A">
        <w:rPr>
          <w:rFonts w:cstheme="minorHAnsi"/>
          <w:lang w:val="en-GB"/>
        </w:rPr>
        <w:t xml:space="preserve">Nedeljski dnevnik, </w:t>
      </w:r>
      <w:r w:rsidRPr="0002514A">
        <w:rPr>
          <w:rFonts w:cstheme="minorHAnsi"/>
          <w:lang w:val="en-GB"/>
        </w:rPr>
        <w:t xml:space="preserve">Dnevnik, Večer, </w:t>
      </w:r>
      <w:r w:rsidR="00027703" w:rsidRPr="0002514A">
        <w:rPr>
          <w:rFonts w:cstheme="minorHAnsi"/>
          <w:lang w:val="en-GB"/>
        </w:rPr>
        <w:t xml:space="preserve">Svet </w:t>
      </w:r>
      <w:proofErr w:type="gramStart"/>
      <w:r w:rsidRPr="0002514A">
        <w:rPr>
          <w:rFonts w:cstheme="minorHAnsi"/>
          <w:lang w:val="en-GB"/>
        </w:rPr>
        <w:t>24</w:t>
      </w:r>
      <w:r w:rsidR="00741E91" w:rsidRPr="0002514A">
        <w:rPr>
          <w:rFonts w:cstheme="minorHAnsi"/>
          <w:lang w:val="en-GB"/>
        </w:rPr>
        <w:t>;</w:t>
      </w:r>
      <w:proofErr w:type="gramEnd"/>
    </w:p>
    <w:p w14:paraId="16FA9E48" w14:textId="4356A867" w:rsidR="00553BBB" w:rsidRPr="0002514A" w:rsidRDefault="07B1AC30" w:rsidP="07B1AC30">
      <w:pPr>
        <w:pStyle w:val="Brezrazmikov"/>
        <w:numPr>
          <w:ilvl w:val="0"/>
          <w:numId w:val="21"/>
        </w:numPr>
        <w:rPr>
          <w:lang w:val="en-GB"/>
        </w:rPr>
      </w:pPr>
      <w:r w:rsidRPr="07B1AC30">
        <w:rPr>
          <w:lang w:val="en-GB"/>
        </w:rPr>
        <w:t xml:space="preserve">15 objav na ključnih spletnih straneh, pri čemer lahko ponudniki izbirate med: 24ur.com, siol.net, zurnal24.si, rtvslo.si, svet24.si, metropolitan.si, n1info.si, delo.si, okusno.je, dnevnik.si, vecer.com; hkrati pa morate ponudniki objave zagotoviti na vsaj štirih različnih spletnih </w:t>
      </w:r>
      <w:proofErr w:type="gramStart"/>
      <w:r w:rsidRPr="07B1AC30">
        <w:rPr>
          <w:lang w:val="en-GB"/>
        </w:rPr>
        <w:t>straneh;</w:t>
      </w:r>
      <w:proofErr w:type="gramEnd"/>
    </w:p>
    <w:p w14:paraId="47E1A415" w14:textId="014BA56B" w:rsidR="00242BE2" w:rsidRPr="0002514A" w:rsidRDefault="001863F7" w:rsidP="00553BBB">
      <w:pPr>
        <w:pStyle w:val="Brezrazmikov"/>
        <w:numPr>
          <w:ilvl w:val="0"/>
          <w:numId w:val="21"/>
        </w:numPr>
        <w:rPr>
          <w:rFonts w:cstheme="minorHAnsi"/>
          <w:lang w:val="en-GB"/>
        </w:rPr>
      </w:pPr>
      <w:r w:rsidRPr="0002514A">
        <w:rPr>
          <w:rFonts w:cstheme="minorHAnsi"/>
          <w:lang w:val="en-GB"/>
        </w:rPr>
        <w:t>10</w:t>
      </w:r>
      <w:r w:rsidR="003758E5" w:rsidRPr="0002514A">
        <w:rPr>
          <w:rFonts w:cstheme="minorHAnsi"/>
          <w:lang w:val="en-GB"/>
        </w:rPr>
        <w:t xml:space="preserve"> </w:t>
      </w:r>
      <w:r w:rsidR="081E353C" w:rsidRPr="0002514A">
        <w:rPr>
          <w:rFonts w:cstheme="minorHAnsi"/>
          <w:lang w:val="en-GB"/>
        </w:rPr>
        <w:t xml:space="preserve">objav na </w:t>
      </w:r>
      <w:r w:rsidR="002B5056" w:rsidRPr="0002514A">
        <w:rPr>
          <w:rFonts w:cstheme="minorHAnsi"/>
          <w:lang w:val="en-GB"/>
        </w:rPr>
        <w:t xml:space="preserve">izbranih </w:t>
      </w:r>
      <w:r w:rsidR="081E353C" w:rsidRPr="0002514A">
        <w:rPr>
          <w:rFonts w:cstheme="minorHAnsi"/>
          <w:lang w:val="en-GB"/>
        </w:rPr>
        <w:t xml:space="preserve">slovenskih spletnih straneh, </w:t>
      </w:r>
      <w:r w:rsidR="002908FA" w:rsidRPr="0002514A">
        <w:rPr>
          <w:rFonts w:cstheme="minorHAnsi"/>
          <w:lang w:val="en-GB"/>
        </w:rPr>
        <w:t xml:space="preserve">pri čemer lahko </w:t>
      </w:r>
      <w:r w:rsidR="00860DA6" w:rsidRPr="0002514A">
        <w:rPr>
          <w:rFonts w:cstheme="minorHAnsi"/>
          <w:lang w:val="en-GB"/>
        </w:rPr>
        <w:t xml:space="preserve">ponudniki </w:t>
      </w:r>
      <w:r w:rsidR="002908FA" w:rsidRPr="0002514A">
        <w:rPr>
          <w:rFonts w:cstheme="minorHAnsi"/>
          <w:lang w:val="en-GB"/>
        </w:rPr>
        <w:t>izbirate med:</w:t>
      </w:r>
      <w:r w:rsidR="002B5420" w:rsidRPr="0002514A">
        <w:rPr>
          <w:rFonts w:cstheme="minorHAnsi"/>
          <w:lang w:val="en-GB"/>
        </w:rPr>
        <w:t xml:space="preserve"> maribor24.si, lokalec.si, nadlani.si, Med.Over.Net, zadovoljna.si, vizita.si, mariborinfo.com, sobotainfo.com, moskisvet.com, najdi.si, bibaleze.si, dominvrt.si</w:t>
      </w:r>
      <w:r w:rsidR="00242BE2" w:rsidRPr="0002514A">
        <w:rPr>
          <w:rFonts w:cstheme="minorHAnsi"/>
          <w:lang w:val="en-GB"/>
        </w:rPr>
        <w:t>;</w:t>
      </w:r>
      <w:r w:rsidR="00553BBB" w:rsidRPr="0002514A">
        <w:rPr>
          <w:rFonts w:cstheme="minorHAnsi"/>
          <w:lang w:val="en-GB"/>
        </w:rPr>
        <w:t xml:space="preserve"> </w:t>
      </w:r>
      <w:r w:rsidR="00242BE2" w:rsidRPr="0002514A">
        <w:rPr>
          <w:rFonts w:cstheme="minorHAnsi"/>
          <w:lang w:val="en-GB"/>
        </w:rPr>
        <w:t xml:space="preserve">hkrati </w:t>
      </w:r>
      <w:r w:rsidR="008D6FA3" w:rsidRPr="0002514A">
        <w:rPr>
          <w:rFonts w:cstheme="minorHAnsi"/>
          <w:lang w:val="en-GB"/>
        </w:rPr>
        <w:t>pa</w:t>
      </w:r>
      <w:r w:rsidR="003D5592" w:rsidRPr="0002514A">
        <w:rPr>
          <w:rFonts w:cstheme="minorHAnsi"/>
          <w:lang w:val="en-GB"/>
        </w:rPr>
        <w:t xml:space="preserve"> </w:t>
      </w:r>
      <w:r w:rsidR="00860DA6" w:rsidRPr="0002514A">
        <w:rPr>
          <w:rFonts w:cstheme="minorHAnsi"/>
          <w:lang w:val="en-GB"/>
        </w:rPr>
        <w:t>morate ponudniki</w:t>
      </w:r>
      <w:r w:rsidR="00A36B95" w:rsidRPr="0002514A">
        <w:rPr>
          <w:rFonts w:cstheme="minorHAnsi"/>
          <w:lang w:val="en-GB"/>
        </w:rPr>
        <w:t xml:space="preserve"> </w:t>
      </w:r>
      <w:r w:rsidR="00BE6532" w:rsidRPr="0002514A">
        <w:rPr>
          <w:rFonts w:cstheme="minorHAnsi"/>
          <w:lang w:val="en-GB"/>
        </w:rPr>
        <w:t>objave za</w:t>
      </w:r>
      <w:r w:rsidR="001E0805" w:rsidRPr="0002514A">
        <w:rPr>
          <w:rFonts w:cstheme="minorHAnsi"/>
          <w:lang w:val="en-GB"/>
        </w:rPr>
        <w:t xml:space="preserve">gotoviti na vsaj </w:t>
      </w:r>
      <w:r w:rsidR="00592CE3" w:rsidRPr="0002514A">
        <w:rPr>
          <w:rFonts w:cstheme="minorHAnsi"/>
          <w:lang w:val="en-GB"/>
        </w:rPr>
        <w:t>štirih</w:t>
      </w:r>
      <w:r w:rsidR="001E0805" w:rsidRPr="0002514A">
        <w:rPr>
          <w:rFonts w:cstheme="minorHAnsi"/>
          <w:lang w:val="en-GB"/>
        </w:rPr>
        <w:t xml:space="preserve"> različnih sp</w:t>
      </w:r>
      <w:r w:rsidR="00DB023C" w:rsidRPr="0002514A">
        <w:rPr>
          <w:rFonts w:cstheme="minorHAnsi"/>
          <w:lang w:val="en-GB"/>
        </w:rPr>
        <w:t>letnih straneh.</w:t>
      </w:r>
    </w:p>
    <w:p w14:paraId="715519B9" w14:textId="77777777" w:rsidR="002F6273" w:rsidRPr="0002514A" w:rsidRDefault="002F6273" w:rsidP="002F6273">
      <w:pPr>
        <w:pStyle w:val="Brezrazmikov"/>
        <w:ind w:left="1440"/>
        <w:rPr>
          <w:rFonts w:cstheme="minorHAnsi"/>
          <w:lang w:val="en-GB"/>
        </w:rPr>
      </w:pPr>
    </w:p>
    <w:p w14:paraId="6AB5BD1D" w14:textId="35DF860A" w:rsidR="002F6273" w:rsidRPr="0002514A" w:rsidRDefault="001C1787" w:rsidP="00BB3DEA">
      <w:pPr>
        <w:pStyle w:val="Brezrazmikov"/>
        <w:ind w:left="360"/>
        <w:rPr>
          <w:rFonts w:cstheme="minorHAnsi"/>
          <w:lang w:val="pl-PL"/>
        </w:rPr>
      </w:pPr>
      <w:r w:rsidRPr="0002514A">
        <w:rPr>
          <w:rFonts w:cstheme="minorHAnsi"/>
          <w:lang w:val="pl-PL"/>
        </w:rPr>
        <w:t>Izbrane spletne strani</w:t>
      </w:r>
      <w:r w:rsidR="002A7263">
        <w:rPr>
          <w:rFonts w:cstheme="minorHAnsi"/>
          <w:lang w:val="pl-PL"/>
        </w:rPr>
        <w:t>, ki so navedene zgoraj,</w:t>
      </w:r>
      <w:r w:rsidR="00E90190">
        <w:rPr>
          <w:rFonts w:cstheme="minorHAnsi"/>
          <w:lang w:val="pl-PL"/>
        </w:rPr>
        <w:t xml:space="preserve"> </w:t>
      </w:r>
      <w:r w:rsidRPr="0002514A">
        <w:rPr>
          <w:rFonts w:cstheme="minorHAnsi"/>
          <w:lang w:val="pl-PL"/>
        </w:rPr>
        <w:t>zadostujejo naslednjim kriterijem:</w:t>
      </w:r>
    </w:p>
    <w:p w14:paraId="0326D19D" w14:textId="26C4CD63" w:rsidR="00047927" w:rsidRPr="0002514A" w:rsidRDefault="0E854115" w:rsidP="00BB3DEA">
      <w:pPr>
        <w:pStyle w:val="Brezrazmikov"/>
        <w:numPr>
          <w:ilvl w:val="0"/>
          <w:numId w:val="38"/>
        </w:numPr>
        <w:rPr>
          <w:lang w:val="pl-PL"/>
        </w:rPr>
      </w:pPr>
      <w:r w:rsidRPr="0002514A">
        <w:rPr>
          <w:lang w:val="pl-PL"/>
        </w:rPr>
        <w:t>po raziskavi MOSS iz aprila 2025</w:t>
      </w:r>
    </w:p>
    <w:p w14:paraId="665BF8F5" w14:textId="5BFF2196" w:rsidR="00047927" w:rsidRPr="0002514A" w:rsidRDefault="00012AF6" w:rsidP="00BB3DEA">
      <w:pPr>
        <w:pStyle w:val="Brezrazmikov"/>
        <w:numPr>
          <w:ilvl w:val="1"/>
          <w:numId w:val="38"/>
        </w:numPr>
        <w:rPr>
          <w:rFonts w:cstheme="minorHAnsi"/>
          <w:lang w:val="pl-PL"/>
        </w:rPr>
      </w:pPr>
      <w:r w:rsidRPr="0002514A">
        <w:rPr>
          <w:rFonts w:cstheme="minorHAnsi"/>
          <w:lang w:val="pl-PL"/>
        </w:rPr>
        <w:t xml:space="preserve">imajo </w:t>
      </w:r>
      <w:r w:rsidR="00047927" w:rsidRPr="0002514A">
        <w:rPr>
          <w:rFonts w:cstheme="minorHAnsi"/>
          <w:lang w:val="pl-PL"/>
        </w:rPr>
        <w:t xml:space="preserve">vsaj 20% deleža obiskovalcev na ciljni skupini 18-64 in interesi "Kulinarika/Hrana" &amp; "Zdravje" </w:t>
      </w:r>
      <w:r w:rsidRPr="0002514A">
        <w:rPr>
          <w:rFonts w:cstheme="minorHAnsi"/>
          <w:lang w:val="pl-PL"/>
        </w:rPr>
        <w:t>ali</w:t>
      </w:r>
    </w:p>
    <w:p w14:paraId="49DB9D20" w14:textId="33BFD2EC" w:rsidR="00047927" w:rsidRPr="0002514A" w:rsidRDefault="00012AF6" w:rsidP="00BB3DEA">
      <w:pPr>
        <w:pStyle w:val="Brezrazmikov"/>
        <w:numPr>
          <w:ilvl w:val="1"/>
          <w:numId w:val="38"/>
        </w:numPr>
        <w:rPr>
          <w:rFonts w:cstheme="minorHAnsi"/>
          <w:lang w:val="pl-PL"/>
        </w:rPr>
      </w:pPr>
      <w:r w:rsidRPr="0002514A">
        <w:rPr>
          <w:rFonts w:cstheme="minorHAnsi"/>
          <w:lang w:val="pl-PL"/>
        </w:rPr>
        <w:t xml:space="preserve">imajo </w:t>
      </w:r>
      <w:r w:rsidR="00047927" w:rsidRPr="0002514A">
        <w:rPr>
          <w:rFonts w:cstheme="minorHAnsi"/>
          <w:lang w:val="pl-PL"/>
        </w:rPr>
        <w:t xml:space="preserve">vsaj 20% deleža obiskovalcev in indeks afinitete vsaj 100 na ciljni skupini ženske 20-35 let z otroci do 6 ali do 14 let </w:t>
      </w:r>
      <w:r w:rsidRPr="0002514A">
        <w:rPr>
          <w:rFonts w:cstheme="minorHAnsi"/>
          <w:lang w:val="pl-PL"/>
        </w:rPr>
        <w:t>ali</w:t>
      </w:r>
    </w:p>
    <w:p w14:paraId="72F8D75E" w14:textId="1372499B" w:rsidR="00480F36" w:rsidRPr="0002514A" w:rsidRDefault="00012AF6" w:rsidP="00BB3DEA">
      <w:pPr>
        <w:pStyle w:val="Brezrazmikov"/>
        <w:numPr>
          <w:ilvl w:val="1"/>
          <w:numId w:val="38"/>
        </w:numPr>
        <w:rPr>
          <w:rFonts w:cstheme="minorHAnsi"/>
          <w:lang w:val="pl-PL"/>
        </w:rPr>
      </w:pPr>
      <w:r w:rsidRPr="0002514A">
        <w:rPr>
          <w:rFonts w:cstheme="minorHAnsi"/>
          <w:lang w:val="pl-PL"/>
        </w:rPr>
        <w:t xml:space="preserve">so uvrščeni med </w:t>
      </w:r>
      <w:r w:rsidR="000D793B" w:rsidRPr="0002514A">
        <w:rPr>
          <w:rFonts w:cstheme="minorHAnsi"/>
          <w:lang w:val="pl-PL"/>
        </w:rPr>
        <w:t xml:space="preserve">10 najbolj obiskanih spletnih strani </w:t>
      </w:r>
      <w:r w:rsidR="00E64E34" w:rsidRPr="0002514A">
        <w:rPr>
          <w:rFonts w:cstheme="minorHAnsi"/>
          <w:lang w:val="pl-PL"/>
        </w:rPr>
        <w:t xml:space="preserve">s splošno tematiko po dosegu </w:t>
      </w:r>
      <w:r w:rsidR="000D793B" w:rsidRPr="0002514A">
        <w:rPr>
          <w:rFonts w:cstheme="minorHAnsi"/>
          <w:lang w:val="pl-PL"/>
        </w:rPr>
        <w:t>v ciljni skupni 18-</w:t>
      </w:r>
      <w:r w:rsidR="00E64E34" w:rsidRPr="0002514A">
        <w:rPr>
          <w:rFonts w:cstheme="minorHAnsi"/>
          <w:lang w:val="pl-PL"/>
        </w:rPr>
        <w:t>64</w:t>
      </w:r>
    </w:p>
    <w:p w14:paraId="148D0CCF" w14:textId="11D5F1C9" w:rsidR="00012AF6" w:rsidRPr="0002514A" w:rsidRDefault="07B1AC30" w:rsidP="07B1AC30">
      <w:pPr>
        <w:pStyle w:val="Brezrazmikov"/>
        <w:numPr>
          <w:ilvl w:val="0"/>
          <w:numId w:val="38"/>
        </w:numPr>
        <w:rPr>
          <w:lang w:val="pl-PL"/>
        </w:rPr>
      </w:pPr>
      <w:r w:rsidRPr="07B1AC30">
        <w:rPr>
          <w:lang w:val="pl-PL"/>
        </w:rPr>
        <w:t xml:space="preserve">hkrati pa je na vseh navedenih spletnih straneh </w:t>
      </w:r>
    </w:p>
    <w:p w14:paraId="2642125C" w14:textId="3E43006C" w:rsidR="000D793B" w:rsidRPr="0002514A" w:rsidRDefault="000D793B" w:rsidP="00BB3DEA">
      <w:pPr>
        <w:pStyle w:val="Brezrazmikov"/>
        <w:numPr>
          <w:ilvl w:val="1"/>
          <w:numId w:val="38"/>
        </w:numPr>
        <w:rPr>
          <w:rFonts w:cstheme="minorHAnsi"/>
          <w:lang w:val="pl-PL"/>
        </w:rPr>
      </w:pPr>
      <w:r w:rsidRPr="0002514A">
        <w:rPr>
          <w:rFonts w:cstheme="minorHAnsi"/>
          <w:lang w:val="pl-PL"/>
        </w:rPr>
        <w:t>možno oglaševati</w:t>
      </w:r>
      <w:r w:rsidR="002908FA" w:rsidRPr="0002514A">
        <w:rPr>
          <w:rFonts w:cstheme="minorHAnsi"/>
          <w:lang w:val="pl-PL"/>
        </w:rPr>
        <w:t xml:space="preserve"> in</w:t>
      </w:r>
    </w:p>
    <w:p w14:paraId="4FC71C67" w14:textId="77777777" w:rsidR="000D793B" w:rsidRPr="0002514A" w:rsidRDefault="39075DE0" w:rsidP="00BB3DEA">
      <w:pPr>
        <w:pStyle w:val="Brezrazmikov"/>
        <w:numPr>
          <w:ilvl w:val="1"/>
          <w:numId w:val="38"/>
        </w:numPr>
        <w:rPr>
          <w:lang w:val="pl-PL"/>
        </w:rPr>
      </w:pPr>
      <w:r w:rsidRPr="0002514A">
        <w:rPr>
          <w:lang w:val="pl-PL"/>
        </w:rPr>
        <w:t>uredniško okolje je ustrezno za kampanjo</w:t>
      </w:r>
    </w:p>
    <w:p w14:paraId="4E5B810D" w14:textId="77777777" w:rsidR="003B7A21" w:rsidRDefault="003B7A21" w:rsidP="00CF30D0">
      <w:pPr>
        <w:pStyle w:val="Brezrazmikov"/>
        <w:rPr>
          <w:lang w:val="pl-PL"/>
        </w:rPr>
      </w:pPr>
    </w:p>
    <w:p w14:paraId="603A2287" w14:textId="2D270E47" w:rsidR="008A056E" w:rsidRPr="0002514A" w:rsidRDefault="40586F78" w:rsidP="00EA22C1">
      <w:pPr>
        <w:pStyle w:val="Brezrazmikov"/>
        <w:jc w:val="both"/>
        <w:rPr>
          <w:lang w:val="pl-PL"/>
        </w:rPr>
      </w:pPr>
      <w:r w:rsidRPr="0002514A">
        <w:rPr>
          <w:lang w:val="pl-PL"/>
        </w:rPr>
        <w:t xml:space="preserve">Kot objava se šteje navedba imena “izbrana kakovost – Slovenija" </w:t>
      </w:r>
      <w:r w:rsidR="00602AF2" w:rsidRPr="0002514A">
        <w:rPr>
          <w:lang w:val="pl-PL"/>
        </w:rPr>
        <w:t xml:space="preserve">in </w:t>
      </w:r>
      <w:r w:rsidRPr="0002514A">
        <w:rPr>
          <w:lang w:val="pl-PL"/>
        </w:rPr>
        <w:t>navedba vsaj ene značilnosti živil, ki so pridelane ali predelane v Sloveniji. Značilnosti so navedene v razdelku „Ključna sporočila” te projektne naloge.</w:t>
      </w:r>
    </w:p>
    <w:p w14:paraId="5EE0E66C" w14:textId="77777777" w:rsidR="00BE08C2" w:rsidRPr="0002514A" w:rsidRDefault="00BE08C2" w:rsidP="00CF30D0">
      <w:pPr>
        <w:pStyle w:val="Brezrazmikov"/>
        <w:rPr>
          <w:lang w:val="pl-PL"/>
        </w:rPr>
      </w:pPr>
    </w:p>
    <w:p w14:paraId="23C35568" w14:textId="726322C7" w:rsidR="00255A78" w:rsidRPr="0002514A" w:rsidRDefault="00D1751C" w:rsidP="001E7754">
      <w:pPr>
        <w:pStyle w:val="Brezrazmikov"/>
        <w:rPr>
          <w:lang w:val="pl-PL"/>
        </w:rPr>
      </w:pPr>
      <w:r w:rsidRPr="0002514A">
        <w:rPr>
          <w:lang w:val="pl-PL"/>
        </w:rPr>
        <w:t>Kot objave</w:t>
      </w:r>
      <w:r w:rsidR="00F86B68" w:rsidRPr="0002514A">
        <w:rPr>
          <w:lang w:val="pl-PL"/>
        </w:rPr>
        <w:t xml:space="preserve"> ne štejejo</w:t>
      </w:r>
      <w:r w:rsidR="00255A78" w:rsidRPr="0002514A">
        <w:rPr>
          <w:lang w:val="pl-PL"/>
        </w:rPr>
        <w:t>:</w:t>
      </w:r>
    </w:p>
    <w:p w14:paraId="7A3A0D87" w14:textId="01E6D9D8" w:rsidR="001E6E16" w:rsidRDefault="07B1AC30" w:rsidP="00255A78">
      <w:pPr>
        <w:pStyle w:val="Brezrazmikov"/>
        <w:numPr>
          <w:ilvl w:val="0"/>
          <w:numId w:val="22"/>
        </w:numPr>
        <w:rPr>
          <w:lang w:val="pl-PL"/>
        </w:rPr>
      </w:pPr>
      <w:r w:rsidRPr="07B1AC30">
        <w:rPr>
          <w:lang w:val="pl-PL"/>
        </w:rPr>
        <w:t>objave influencerjev na družbenih omrežjih, ker je to drug del naročila.</w:t>
      </w:r>
    </w:p>
    <w:p w14:paraId="3BF00361" w14:textId="77777777" w:rsidR="00693DC2" w:rsidRDefault="00693DC2" w:rsidP="00693DC2">
      <w:pPr>
        <w:pStyle w:val="Brezrazmikov"/>
        <w:ind w:left="720"/>
        <w:rPr>
          <w:lang w:val="pl-PL"/>
        </w:rPr>
      </w:pPr>
    </w:p>
    <w:p w14:paraId="144F8068" w14:textId="77777777" w:rsidR="00693DC2" w:rsidRPr="0002514A" w:rsidRDefault="00693DC2" w:rsidP="00EA22C1">
      <w:pPr>
        <w:pStyle w:val="Brezrazmikov"/>
        <w:rPr>
          <w:lang w:val="pl-PL"/>
        </w:rPr>
      </w:pPr>
    </w:p>
    <w:p w14:paraId="398CFBDF" w14:textId="3D2518EA" w:rsidR="008A056E" w:rsidRPr="0002514A" w:rsidRDefault="00693DC2" w:rsidP="00EA22C1">
      <w:pPr>
        <w:rPr>
          <w:lang w:val="pl-PL"/>
        </w:rPr>
      </w:pPr>
      <w:r w:rsidRPr="00693DC2">
        <w:rPr>
          <w:lang w:val="pl-PL"/>
        </w:rPr>
        <w:t xml:space="preserve">Obdobje objav: 6.10.2025 </w:t>
      </w:r>
      <w:r w:rsidR="00D64BEC">
        <w:rPr>
          <w:lang w:val="pl-PL"/>
        </w:rPr>
        <w:t xml:space="preserve">oziroma od sklenitve pogodbe </w:t>
      </w:r>
      <w:r w:rsidRPr="00693DC2">
        <w:rPr>
          <w:lang w:val="pl-PL"/>
        </w:rPr>
        <w:t>do 30.04.2026.</w:t>
      </w:r>
    </w:p>
    <w:p w14:paraId="06C6B9CC" w14:textId="45D48DE3" w:rsidR="009824A5" w:rsidRDefault="00693DC2" w:rsidP="00693DC2">
      <w:pPr>
        <w:pStyle w:val="Brezrazmikov"/>
        <w:jc w:val="both"/>
        <w:rPr>
          <w:lang w:val="pl-PL"/>
        </w:rPr>
      </w:pPr>
      <w:r w:rsidRPr="00693DC2">
        <w:rPr>
          <w:lang w:val="pl-PL"/>
        </w:rPr>
        <w:t xml:space="preserve">Ponudnik </w:t>
      </w:r>
      <w:r>
        <w:rPr>
          <w:lang w:val="pl-PL"/>
        </w:rPr>
        <w:t xml:space="preserve">za to točko oz. nalogo </w:t>
      </w:r>
      <w:r w:rsidR="00560ACB">
        <w:rPr>
          <w:lang w:val="pl-PL"/>
        </w:rPr>
        <w:t xml:space="preserve">1 </w:t>
      </w:r>
      <w:r w:rsidRPr="00693DC2">
        <w:rPr>
          <w:lang w:val="pl-PL"/>
        </w:rPr>
        <w:t xml:space="preserve">izpolni </w:t>
      </w:r>
      <w:r w:rsidR="00272D18" w:rsidRPr="00272D18">
        <w:rPr>
          <w:lang w:val="pl-PL"/>
        </w:rPr>
        <w:t>Obrazec 6 Naloga 1 in 4 (excel tabela)</w:t>
      </w:r>
      <w:r w:rsidRPr="00693DC2">
        <w:rPr>
          <w:lang w:val="pl-PL"/>
        </w:rPr>
        <w:t>, tako da izpolni prazna polja</w:t>
      </w:r>
      <w:r w:rsidR="00560ACB">
        <w:rPr>
          <w:lang w:val="pl-PL"/>
        </w:rPr>
        <w:t xml:space="preserve"> oz. siva polja</w:t>
      </w:r>
      <w:r>
        <w:rPr>
          <w:lang w:val="pl-PL"/>
        </w:rPr>
        <w:t>. V stolpec  „</w:t>
      </w:r>
      <w:r w:rsidRPr="00693DC2">
        <w:rPr>
          <w:lang w:val="pl-PL"/>
        </w:rPr>
        <w:t xml:space="preserve">Minimalno št. zagotovljenih objav” </w:t>
      </w:r>
      <w:r>
        <w:rPr>
          <w:lang w:val="pl-PL"/>
        </w:rPr>
        <w:t xml:space="preserve">ponudnik ne sme posegati, ker so to minimalne zahteve naročnika, ki jih mora zagotoviti vsak ponudnik. </w:t>
      </w:r>
    </w:p>
    <w:p w14:paraId="3CF7E2C0" w14:textId="3216C3B4" w:rsidR="00955724" w:rsidRPr="0002514A" w:rsidRDefault="00955724" w:rsidP="00D1751C">
      <w:pPr>
        <w:pStyle w:val="Brezrazmikov"/>
      </w:pPr>
    </w:p>
    <w:p w14:paraId="248FAEEE" w14:textId="1DEB7CE4" w:rsidR="005A1BA0" w:rsidRDefault="4A2ACD61" w:rsidP="00EA22C1">
      <w:pPr>
        <w:pStyle w:val="Brezrazmikov"/>
        <w:jc w:val="both"/>
      </w:pPr>
      <w:r>
        <w:t xml:space="preserve">Ponudnik </w:t>
      </w:r>
      <w:r w:rsidRPr="00560ACB">
        <w:t>lahko ponudi dodatne objave v</w:t>
      </w:r>
      <w:r w:rsidR="00907F2A" w:rsidRPr="00560ACB">
        <w:t xml:space="preserve"> zgoraj</w:t>
      </w:r>
      <w:r w:rsidRPr="00560ACB">
        <w:t xml:space="preserve"> specificiranih medijih</w:t>
      </w:r>
      <w:r w:rsidR="00907F2A" w:rsidRPr="00560ACB">
        <w:t xml:space="preserve"> oz. l</w:t>
      </w:r>
      <w:r w:rsidRPr="00560ACB">
        <w:t xml:space="preserve">ahko  ponudi  objave v drugih medijih po </w:t>
      </w:r>
      <w:r w:rsidR="00225084" w:rsidRPr="00560ACB">
        <w:t xml:space="preserve">svojem </w:t>
      </w:r>
      <w:r w:rsidRPr="00560ACB">
        <w:t xml:space="preserve">izboru, </w:t>
      </w:r>
      <w:r w:rsidR="00693DC2" w:rsidRPr="00560ACB">
        <w:t xml:space="preserve">kar vpiše v Obrazec 6, </w:t>
      </w:r>
      <w:r w:rsidR="00225084" w:rsidRPr="00560ACB">
        <w:t xml:space="preserve">pri čemer mora upoštevati naročnikovo zahtevo </w:t>
      </w:r>
      <w:r w:rsidRPr="00560ACB">
        <w:t xml:space="preserve">  minimaln</w:t>
      </w:r>
      <w:r w:rsidR="00225084" w:rsidRPr="00560ACB">
        <w:t>ega</w:t>
      </w:r>
      <w:r w:rsidRPr="00560ACB">
        <w:t xml:space="preserve"> števil</w:t>
      </w:r>
      <w:r w:rsidR="00225084" w:rsidRPr="00560ACB">
        <w:t>a</w:t>
      </w:r>
      <w:r w:rsidRPr="00560ACB">
        <w:t xml:space="preserve"> objav na specificiranih medijih</w:t>
      </w:r>
      <w:r w:rsidR="00225084" w:rsidRPr="00560ACB">
        <w:t xml:space="preserve">. </w:t>
      </w:r>
      <w:r w:rsidR="000C550C" w:rsidRPr="00560ACB">
        <w:t>Dodatne</w:t>
      </w:r>
      <w:r w:rsidR="000C550C">
        <w:t xml:space="preserve"> objave</w:t>
      </w:r>
      <w:r>
        <w:t xml:space="preserve"> bodo prinesle dodatne točke</w:t>
      </w:r>
      <w:r w:rsidR="000C550C">
        <w:t xml:space="preserve"> pri merilih Zagotovljene objave v medijih in Predlog kot celota</w:t>
      </w:r>
      <w:r w:rsidR="005A1BA0">
        <w:t>.</w:t>
      </w:r>
    </w:p>
    <w:p w14:paraId="537993FD" w14:textId="77777777" w:rsidR="009F5F8D" w:rsidRDefault="009F5F8D" w:rsidP="00EA22C1">
      <w:pPr>
        <w:pStyle w:val="Brezrazmikov"/>
        <w:jc w:val="both"/>
      </w:pPr>
    </w:p>
    <w:p w14:paraId="3815533D" w14:textId="56F75480" w:rsidR="009F5F8D" w:rsidRPr="0002514A" w:rsidRDefault="009F5F8D" w:rsidP="00EA22C1">
      <w:pPr>
        <w:pStyle w:val="Brezrazmikov"/>
        <w:jc w:val="both"/>
      </w:pPr>
      <w:r>
        <w:t>V primeru nedoseganja ponujenih zagotovljenih objav v medijih se izvajalcu zaračuna pogodbena kazen, kot je določena v tretjem odstavku 19. člena Obrazca 3 Vzorec pogodbe.</w:t>
      </w:r>
    </w:p>
    <w:p w14:paraId="3585EDDF" w14:textId="77777777" w:rsidR="00B10EC1" w:rsidRPr="0002514A" w:rsidRDefault="00B10EC1" w:rsidP="00D1751C">
      <w:pPr>
        <w:pStyle w:val="Brezrazmikov"/>
      </w:pPr>
    </w:p>
    <w:p w14:paraId="32314F5B" w14:textId="1490D282" w:rsidR="00083A9F" w:rsidRPr="00A4425F" w:rsidRDefault="07B1AC30" w:rsidP="00EA22C1">
      <w:pPr>
        <w:pStyle w:val="Naslov2"/>
        <w:numPr>
          <w:ilvl w:val="1"/>
          <w:numId w:val="8"/>
        </w:numPr>
      </w:pPr>
      <w:bookmarkStart w:id="16" w:name="_Toc207373332"/>
      <w:r w:rsidRPr="07B1AC30">
        <w:t>Priprava vsebin za lastne medije naročnika</w:t>
      </w:r>
      <w:bookmarkEnd w:id="16"/>
      <w:r w:rsidR="008347C3">
        <w:t xml:space="preserve"> – naloga 2</w:t>
      </w:r>
    </w:p>
    <w:p w14:paraId="331E5A00" w14:textId="100B2EFD" w:rsidR="00225084" w:rsidRDefault="00225084" w:rsidP="00225084">
      <w:pPr>
        <w:jc w:val="both"/>
        <w:rPr>
          <w:lang w:val="pl-PL"/>
        </w:rPr>
      </w:pPr>
      <w:r>
        <w:rPr>
          <w:lang w:val="pl-PL"/>
        </w:rPr>
        <w:t>Izbrani p</w:t>
      </w:r>
      <w:r w:rsidR="081E353C" w:rsidRPr="0002514A">
        <w:rPr>
          <w:lang w:val="pl-PL"/>
        </w:rPr>
        <w:t>onudnik bo</w:t>
      </w:r>
      <w:r>
        <w:rPr>
          <w:lang w:val="pl-PL"/>
        </w:rPr>
        <w:t>,</w:t>
      </w:r>
      <w:r w:rsidR="081E353C" w:rsidRPr="0002514A">
        <w:rPr>
          <w:lang w:val="pl-PL"/>
        </w:rPr>
        <w:t xml:space="preserve"> v teku sodelovanja</w:t>
      </w:r>
      <w:r>
        <w:rPr>
          <w:lang w:val="pl-PL"/>
        </w:rPr>
        <w:t>,</w:t>
      </w:r>
      <w:r w:rsidR="081E353C" w:rsidRPr="0002514A">
        <w:rPr>
          <w:lang w:val="pl-PL"/>
        </w:rPr>
        <w:t xml:space="preserve"> vsebine, ki jih bo pripravil za potrebe medijev in dogodke, ustrezno predelal za potrebe objav naročnika na lastnih medijih, to je za spletno stran nasasuperhrana.si ter za FB</w:t>
      </w:r>
      <w:r w:rsidR="008519DF" w:rsidRPr="0002514A">
        <w:rPr>
          <w:lang w:val="pl-PL"/>
        </w:rPr>
        <w:t xml:space="preserve">, </w:t>
      </w:r>
      <w:r w:rsidR="081E353C" w:rsidRPr="0002514A">
        <w:rPr>
          <w:lang w:val="pl-PL"/>
        </w:rPr>
        <w:t xml:space="preserve"> IG</w:t>
      </w:r>
      <w:r w:rsidR="008519DF" w:rsidRPr="0002514A">
        <w:rPr>
          <w:lang w:val="pl-PL"/>
        </w:rPr>
        <w:t xml:space="preserve">, Lin in You Tube. </w:t>
      </w:r>
      <w:r>
        <w:rPr>
          <w:lang w:val="pl-PL"/>
        </w:rPr>
        <w:t>Izbrani p</w:t>
      </w:r>
      <w:r w:rsidR="006C1B1B" w:rsidRPr="0002514A">
        <w:rPr>
          <w:lang w:val="pl-PL"/>
        </w:rPr>
        <w:t>onudnik bo na vseh dogodkih, ki jih bo organiziral, pripravil videoposnetke z dogodka, posnete v kvaliteti, ki je primerna za predvajanje na lastnih profilih družbenih omrežij naročnika</w:t>
      </w:r>
      <w:r w:rsidR="004E42BA" w:rsidRPr="0002514A">
        <w:rPr>
          <w:lang w:val="pl-PL"/>
        </w:rPr>
        <w:t>, za splet in za LCD zaslone</w:t>
      </w:r>
      <w:r w:rsidR="006C1B1B" w:rsidRPr="0002514A">
        <w:rPr>
          <w:lang w:val="pl-PL"/>
        </w:rPr>
        <w:t xml:space="preserve">. </w:t>
      </w:r>
    </w:p>
    <w:p w14:paraId="5080F187" w14:textId="77777777" w:rsidR="00225084" w:rsidRDefault="006C1B1B" w:rsidP="00225084">
      <w:pPr>
        <w:jc w:val="both"/>
        <w:rPr>
          <w:lang w:val="pl-PL"/>
        </w:rPr>
      </w:pPr>
      <w:r w:rsidRPr="0002514A">
        <w:rPr>
          <w:lang w:val="pl-PL"/>
        </w:rPr>
        <w:t xml:space="preserve">Vsebino videoposnetkov dogovorita ponudnik in naročnik naknadno. </w:t>
      </w:r>
    </w:p>
    <w:p w14:paraId="411F9C94" w14:textId="16822451" w:rsidR="006C1B1B" w:rsidRPr="0002514A" w:rsidRDefault="006C1B1B" w:rsidP="000C550C">
      <w:pPr>
        <w:rPr>
          <w:lang w:val="pl-PL"/>
        </w:rPr>
      </w:pPr>
      <w:r w:rsidRPr="0002514A">
        <w:rPr>
          <w:lang w:val="pl-PL"/>
        </w:rPr>
        <w:t>Število video posnetkov se omeji na 8 kom, dolžina pa na 5 min na posnetek.</w:t>
      </w:r>
      <w:r w:rsidR="00467515" w:rsidRPr="0002514A">
        <w:rPr>
          <w:lang w:val="pl-PL"/>
        </w:rPr>
        <w:t xml:space="preserve"> </w:t>
      </w:r>
      <w:r w:rsidR="00225084">
        <w:rPr>
          <w:lang w:val="pl-PL"/>
        </w:rPr>
        <w:t>Izbrani ponudnik mora naročniku</w:t>
      </w:r>
      <w:r w:rsidR="00467515" w:rsidRPr="0002514A">
        <w:rPr>
          <w:lang w:val="pl-PL"/>
        </w:rPr>
        <w:t xml:space="preserve"> posnetke zagotovi v odprti datoteki</w:t>
      </w:r>
      <w:r w:rsidR="00225084">
        <w:rPr>
          <w:lang w:val="pl-PL"/>
        </w:rPr>
        <w:t>, pri čemer mora biti f</w:t>
      </w:r>
      <w:r w:rsidR="002251CA" w:rsidRPr="0002514A">
        <w:rPr>
          <w:lang w:val="pl-PL"/>
        </w:rPr>
        <w:t>ormat p</w:t>
      </w:r>
      <w:r w:rsidR="00AF3BB1" w:rsidRPr="0002514A">
        <w:rPr>
          <w:lang w:val="pl-PL"/>
        </w:rPr>
        <w:t>okončen za story in kvadraten za Facebook.</w:t>
      </w:r>
    </w:p>
    <w:p w14:paraId="497DFD97" w14:textId="47D3EDDC" w:rsidR="00083A9F" w:rsidRPr="0002514A" w:rsidRDefault="07B1AC30" w:rsidP="000C550C">
      <w:pPr>
        <w:rPr>
          <w:lang w:val="pl-PL"/>
        </w:rPr>
      </w:pPr>
      <w:r w:rsidRPr="07B1AC30">
        <w:rPr>
          <w:lang w:val="pl-PL"/>
        </w:rPr>
        <w:t>V teku sodelovanja</w:t>
      </w:r>
      <w:r w:rsidR="00225084">
        <w:rPr>
          <w:lang w:val="pl-PL"/>
        </w:rPr>
        <w:t xml:space="preserve"> izbrani ponudnik</w:t>
      </w:r>
      <w:r w:rsidRPr="07B1AC30">
        <w:rPr>
          <w:lang w:val="pl-PL"/>
        </w:rPr>
        <w:t xml:space="preserve">  priprav</w:t>
      </w:r>
      <w:r w:rsidR="00225084">
        <w:rPr>
          <w:lang w:val="pl-PL"/>
        </w:rPr>
        <w:t>i tudi</w:t>
      </w:r>
      <w:r w:rsidRPr="07B1AC30">
        <w:rPr>
          <w:lang w:val="pl-PL"/>
        </w:rPr>
        <w:t xml:space="preserve"> vsebin</w:t>
      </w:r>
      <w:r w:rsidR="000C550C">
        <w:rPr>
          <w:lang w:val="pl-PL"/>
        </w:rPr>
        <w:t>e za</w:t>
      </w:r>
      <w:r w:rsidRPr="07B1AC30">
        <w:rPr>
          <w:lang w:val="pl-PL"/>
        </w:rPr>
        <w:t xml:space="preserve"> do 5 objav za spletno stran ter vsebin</w:t>
      </w:r>
      <w:r w:rsidR="000C550C">
        <w:rPr>
          <w:lang w:val="pl-PL"/>
        </w:rPr>
        <w:t>e</w:t>
      </w:r>
      <w:r w:rsidRPr="07B1AC30">
        <w:rPr>
          <w:lang w:val="pl-PL"/>
        </w:rPr>
        <w:t xml:space="preserve"> za 8 objav za družbene medije. Vsebina pomeni tekst, slika in/ali video posnetek. Te objave nastanejo lahko s pomočjo materialov iz prvega odstavka te točke ali dodatnih vsebin.</w:t>
      </w:r>
    </w:p>
    <w:p w14:paraId="59D58A73" w14:textId="065410F0" w:rsidR="00255A78" w:rsidRPr="0002514A" w:rsidRDefault="00F41774" w:rsidP="00560ACB">
      <w:pPr>
        <w:pStyle w:val="Brezrazmikov"/>
        <w:rPr>
          <w:lang w:val="pl-PL"/>
        </w:rPr>
      </w:pPr>
      <w:r w:rsidRPr="0002514A">
        <w:rPr>
          <w:lang w:val="pl-PL"/>
        </w:rPr>
        <w:t>Obdobje</w:t>
      </w:r>
      <w:r w:rsidR="00F9191D">
        <w:rPr>
          <w:lang w:val="pl-PL"/>
        </w:rPr>
        <w:t xml:space="preserve"> izvedbe</w:t>
      </w:r>
      <w:r w:rsidRPr="0002514A">
        <w:rPr>
          <w:lang w:val="pl-PL"/>
        </w:rPr>
        <w:t xml:space="preserve">: </w:t>
      </w:r>
      <w:r w:rsidR="00F37B7A" w:rsidRPr="0002514A">
        <w:rPr>
          <w:lang w:val="pl-PL"/>
        </w:rPr>
        <w:t>6</w:t>
      </w:r>
      <w:r w:rsidR="00DF6243" w:rsidRPr="0002514A">
        <w:rPr>
          <w:lang w:val="pl-PL"/>
        </w:rPr>
        <w:t>.10</w:t>
      </w:r>
      <w:r w:rsidR="001C6F2E" w:rsidRPr="0002514A">
        <w:rPr>
          <w:lang w:val="pl-PL"/>
        </w:rPr>
        <w:t>.</w:t>
      </w:r>
      <w:r w:rsidRPr="0002514A">
        <w:rPr>
          <w:lang w:val="pl-PL"/>
        </w:rPr>
        <w:t xml:space="preserve">2025 </w:t>
      </w:r>
      <w:r w:rsidR="000C550C">
        <w:rPr>
          <w:lang w:val="pl-PL"/>
        </w:rPr>
        <w:t xml:space="preserve">oziroma od </w:t>
      </w:r>
      <w:r w:rsidR="009F5F8D">
        <w:rPr>
          <w:lang w:val="pl-PL"/>
        </w:rPr>
        <w:t xml:space="preserve">sklenitve </w:t>
      </w:r>
      <w:r w:rsidR="000C550C">
        <w:rPr>
          <w:lang w:val="pl-PL"/>
        </w:rPr>
        <w:t xml:space="preserve">pogodbe </w:t>
      </w:r>
      <w:r w:rsidRPr="0002514A">
        <w:rPr>
          <w:lang w:val="pl-PL"/>
        </w:rPr>
        <w:t xml:space="preserve">do </w:t>
      </w:r>
      <w:r w:rsidR="00F37B7A" w:rsidRPr="0002514A">
        <w:rPr>
          <w:lang w:val="pl-PL"/>
        </w:rPr>
        <w:t>30.4.</w:t>
      </w:r>
      <w:r w:rsidRPr="0002514A">
        <w:rPr>
          <w:lang w:val="pl-PL"/>
        </w:rPr>
        <w:t>202</w:t>
      </w:r>
      <w:r w:rsidR="009553E7" w:rsidRPr="0002514A">
        <w:rPr>
          <w:lang w:val="pl-PL"/>
        </w:rPr>
        <w:t>6</w:t>
      </w:r>
      <w:r w:rsidRPr="0002514A">
        <w:rPr>
          <w:lang w:val="pl-PL"/>
        </w:rPr>
        <w:t>.</w:t>
      </w:r>
    </w:p>
    <w:p w14:paraId="4B7399A0" w14:textId="03ACF142" w:rsidR="00D127A5" w:rsidRPr="00A4425F" w:rsidRDefault="00620646" w:rsidP="00EA22C1">
      <w:pPr>
        <w:pStyle w:val="Naslov2"/>
        <w:numPr>
          <w:ilvl w:val="1"/>
          <w:numId w:val="8"/>
        </w:numPr>
      </w:pPr>
      <w:bookmarkStart w:id="17" w:name="_Toc207373333"/>
      <w:r w:rsidRPr="00A4425F">
        <w:t>D</w:t>
      </w:r>
      <w:r w:rsidR="00960B30" w:rsidRPr="00A4425F">
        <w:t>ogodki</w:t>
      </w:r>
      <w:r w:rsidRPr="00A4425F">
        <w:t xml:space="preserve">, </w:t>
      </w:r>
      <w:r w:rsidR="0085300D" w:rsidRPr="00A4425F">
        <w:t>tiskovne konference</w:t>
      </w:r>
      <w:bookmarkEnd w:id="17"/>
      <w:r w:rsidRPr="00A4425F">
        <w:t xml:space="preserve"> </w:t>
      </w:r>
      <w:r w:rsidR="008347C3">
        <w:t>– naloga 3</w:t>
      </w:r>
    </w:p>
    <w:p w14:paraId="2301A682" w14:textId="47534C41" w:rsidR="00E54DE5" w:rsidRPr="0002514A" w:rsidRDefault="00225084" w:rsidP="00EA22C1">
      <w:pPr>
        <w:jc w:val="both"/>
        <w:rPr>
          <w:lang w:val="pl-PL"/>
        </w:rPr>
      </w:pPr>
      <w:r>
        <w:rPr>
          <w:lang w:val="pl-PL"/>
        </w:rPr>
        <w:t>Naročnik r</w:t>
      </w:r>
      <w:r w:rsidR="39075DE0" w:rsidRPr="0002514A">
        <w:rPr>
          <w:lang w:val="pl-PL"/>
        </w:rPr>
        <w:t>azumem</w:t>
      </w:r>
      <w:r>
        <w:rPr>
          <w:lang w:val="pl-PL"/>
        </w:rPr>
        <w:t>e</w:t>
      </w:r>
      <w:r w:rsidR="39075DE0" w:rsidRPr="0002514A">
        <w:rPr>
          <w:lang w:val="pl-PL"/>
        </w:rPr>
        <w:t xml:space="preserve">, da je potrebno medije pritegniti na zanimiv način, zato ponudnikom </w:t>
      </w:r>
      <w:r>
        <w:rPr>
          <w:lang w:val="pl-PL"/>
        </w:rPr>
        <w:t>do</w:t>
      </w:r>
      <w:r w:rsidR="39075DE0" w:rsidRPr="0002514A">
        <w:rPr>
          <w:lang w:val="pl-PL"/>
        </w:rPr>
        <w:t>pušč</w:t>
      </w:r>
      <w:r>
        <w:rPr>
          <w:lang w:val="pl-PL"/>
        </w:rPr>
        <w:t>a</w:t>
      </w:r>
      <w:r w:rsidR="39075DE0" w:rsidRPr="0002514A">
        <w:rPr>
          <w:lang w:val="pl-PL"/>
        </w:rPr>
        <w:t xml:space="preserve"> veliko prostora</w:t>
      </w:r>
      <w:r w:rsidR="00AB68E9">
        <w:rPr>
          <w:lang w:val="pl-PL"/>
        </w:rPr>
        <w:t xml:space="preserve"> za način izvedbe</w:t>
      </w:r>
      <w:r w:rsidR="39075DE0" w:rsidRPr="0002514A">
        <w:rPr>
          <w:lang w:val="pl-PL"/>
        </w:rPr>
        <w:t xml:space="preserve">. </w:t>
      </w:r>
      <w:r w:rsidR="00AB68E9">
        <w:rPr>
          <w:lang w:val="pl-PL"/>
        </w:rPr>
        <w:t xml:space="preserve">V zvezi z dogodki in tiskovnimi konferencami naročnik zahetva, da se </w:t>
      </w:r>
      <w:r w:rsidR="39075DE0" w:rsidRPr="0002514A">
        <w:rPr>
          <w:u w:val="single"/>
          <w:lang w:val="pl-PL"/>
        </w:rPr>
        <w:t>organiz</w:t>
      </w:r>
      <w:r w:rsidR="00AB68E9">
        <w:rPr>
          <w:u w:val="single"/>
          <w:lang w:val="pl-PL"/>
        </w:rPr>
        <w:t>ira</w:t>
      </w:r>
      <w:r w:rsidR="39075DE0" w:rsidRPr="0002514A">
        <w:rPr>
          <w:u w:val="single"/>
          <w:lang w:val="pl-PL"/>
        </w:rPr>
        <w:t xml:space="preserve"> </w:t>
      </w:r>
      <w:r w:rsidR="39075DE0" w:rsidRPr="0002514A">
        <w:rPr>
          <w:u w:val="single"/>
          <w:lang w:val="pl-PL"/>
        </w:rPr>
        <w:lastRenderedPageBreak/>
        <w:t>najmanj en</w:t>
      </w:r>
      <w:r w:rsidR="00AB68E9">
        <w:rPr>
          <w:u w:val="single"/>
          <w:lang w:val="pl-PL"/>
        </w:rPr>
        <w:t xml:space="preserve"> (1)</w:t>
      </w:r>
      <w:r w:rsidR="39075DE0" w:rsidRPr="0002514A">
        <w:rPr>
          <w:u w:val="single"/>
          <w:lang w:val="pl-PL"/>
        </w:rPr>
        <w:t xml:space="preserve"> dogod</w:t>
      </w:r>
      <w:r w:rsidR="00AB68E9">
        <w:rPr>
          <w:u w:val="single"/>
          <w:lang w:val="pl-PL"/>
        </w:rPr>
        <w:t>e</w:t>
      </w:r>
      <w:r w:rsidR="39075DE0" w:rsidRPr="0002514A">
        <w:rPr>
          <w:u w:val="single"/>
          <w:lang w:val="pl-PL"/>
        </w:rPr>
        <w:t>k,</w:t>
      </w:r>
      <w:r w:rsidR="39075DE0" w:rsidRPr="0002514A">
        <w:rPr>
          <w:lang w:val="pl-PL"/>
        </w:rPr>
        <w:t xml:space="preserve"> katerega končni namen je razširanje pozitivnih novic o IK v medijih širokega dosega in na družbenih omrežjih. Minimalni elementi dogodka vključujejo:</w:t>
      </w:r>
    </w:p>
    <w:p w14:paraId="681C67CF" w14:textId="3D4F4D36" w:rsidR="00E54DE5" w:rsidRPr="0002514A" w:rsidRDefault="081E353C" w:rsidP="00EA22C1">
      <w:pPr>
        <w:pStyle w:val="Odstavekseznama"/>
        <w:numPr>
          <w:ilvl w:val="0"/>
          <w:numId w:val="23"/>
        </w:numPr>
        <w:jc w:val="both"/>
        <w:rPr>
          <w:lang w:val="pl-PL"/>
        </w:rPr>
      </w:pPr>
      <w:r w:rsidRPr="0002514A">
        <w:rPr>
          <w:lang w:val="pl-PL"/>
        </w:rPr>
        <w:t xml:space="preserve">Povabilo novinarjev in vplivnežev na izlet po Sloveniji, kjer obiščejo izbrane kmetije in obrate </w:t>
      </w:r>
      <w:r w:rsidRPr="0002514A">
        <w:rPr>
          <w:lang w:val="sl-SI"/>
        </w:rPr>
        <w:t>živilsko predelovalne  industrije</w:t>
      </w:r>
      <w:r w:rsidRPr="0002514A">
        <w:rPr>
          <w:lang w:val="pl-PL"/>
        </w:rPr>
        <w:t xml:space="preserve"> ter se seznanijo z zanimivimi dejstvi, povezanimi z znakom “izbrana kakovost”. </w:t>
      </w:r>
    </w:p>
    <w:p w14:paraId="73DD8D71" w14:textId="2E48B616" w:rsidR="00B97D17" w:rsidRPr="0002514A" w:rsidRDefault="00B97D17" w:rsidP="00EA22C1">
      <w:pPr>
        <w:pStyle w:val="Odstavekseznama"/>
        <w:numPr>
          <w:ilvl w:val="0"/>
          <w:numId w:val="23"/>
        </w:numPr>
        <w:jc w:val="both"/>
        <w:rPr>
          <w:lang w:val="pl-PL"/>
        </w:rPr>
      </w:pPr>
      <w:r w:rsidRPr="0002514A">
        <w:rPr>
          <w:lang w:val="pl-PL"/>
        </w:rPr>
        <w:t>Ponudnik v dogodek vključi vsaj enega</w:t>
      </w:r>
      <w:r w:rsidR="00AB68E9">
        <w:rPr>
          <w:lang w:val="pl-PL"/>
        </w:rPr>
        <w:t xml:space="preserve"> (1)</w:t>
      </w:r>
      <w:r w:rsidRPr="0002514A">
        <w:rPr>
          <w:lang w:val="pl-PL"/>
        </w:rPr>
        <w:t xml:space="preserve"> </w:t>
      </w:r>
      <w:r w:rsidR="00AB68E9">
        <w:rPr>
          <w:lang w:val="pl-PL"/>
        </w:rPr>
        <w:t xml:space="preserve">od </w:t>
      </w:r>
      <w:r w:rsidRPr="0002514A">
        <w:rPr>
          <w:lang w:val="pl-PL"/>
        </w:rPr>
        <w:t>ambasadorje</w:t>
      </w:r>
      <w:r w:rsidR="00AB68E9">
        <w:rPr>
          <w:lang w:val="pl-PL"/>
        </w:rPr>
        <w:t>v</w:t>
      </w:r>
      <w:r w:rsidRPr="0002514A">
        <w:rPr>
          <w:lang w:val="pl-PL"/>
        </w:rPr>
        <w:t xml:space="preserve"> za shemo Izbrana kakovost</w:t>
      </w:r>
      <w:r w:rsidR="00AB68E9">
        <w:rPr>
          <w:lang w:val="pl-PL"/>
        </w:rPr>
        <w:t xml:space="preserve">, </w:t>
      </w:r>
      <w:r w:rsidRPr="0002514A">
        <w:rPr>
          <w:lang w:val="pl-PL"/>
        </w:rPr>
        <w:t xml:space="preserve"> </w:t>
      </w:r>
      <w:r w:rsidR="00AB68E9">
        <w:rPr>
          <w:lang w:val="pl-PL"/>
        </w:rPr>
        <w:t>t</w:t>
      </w:r>
      <w:r w:rsidRPr="0002514A">
        <w:rPr>
          <w:lang w:val="pl-PL"/>
        </w:rPr>
        <w:t>o so Luka Košir, Mojmir Šiftar in Martina Breznik. Stroške za njihovo vključitev bo ponudnik kril iz proračuna, ki je dodeljen za ta projekt.</w:t>
      </w:r>
    </w:p>
    <w:p w14:paraId="1BC5CDA2" w14:textId="01F30889" w:rsidR="00744694" w:rsidRPr="0002514A" w:rsidRDefault="00B97D17" w:rsidP="00EA22C1">
      <w:pPr>
        <w:pStyle w:val="Odstavekseznama"/>
        <w:numPr>
          <w:ilvl w:val="0"/>
          <w:numId w:val="23"/>
        </w:numPr>
        <w:jc w:val="both"/>
        <w:rPr>
          <w:lang w:val="pl-PL"/>
        </w:rPr>
      </w:pPr>
      <w:r w:rsidRPr="0002514A">
        <w:rPr>
          <w:lang w:val="pl-PL"/>
        </w:rPr>
        <w:t>Upravljanje odnosov z</w:t>
      </w:r>
      <w:r w:rsidR="00744694" w:rsidRPr="0002514A">
        <w:rPr>
          <w:lang w:val="pl-PL"/>
        </w:rPr>
        <w:t xml:space="preserve"> vsemi povabljenimi</w:t>
      </w:r>
      <w:r w:rsidR="0013771A">
        <w:rPr>
          <w:lang w:val="pl-PL"/>
        </w:rPr>
        <w:t>.</w:t>
      </w:r>
    </w:p>
    <w:p w14:paraId="2600F2DB" w14:textId="759EB19E" w:rsidR="00185923" w:rsidRPr="0002514A" w:rsidRDefault="0E854115" w:rsidP="00EA22C1">
      <w:pPr>
        <w:pStyle w:val="Odstavekseznama"/>
        <w:numPr>
          <w:ilvl w:val="0"/>
          <w:numId w:val="23"/>
        </w:numPr>
        <w:jc w:val="both"/>
        <w:rPr>
          <w:lang w:val="pl-PL"/>
        </w:rPr>
      </w:pPr>
      <w:r w:rsidRPr="0002514A">
        <w:rPr>
          <w:lang w:val="pl-PL"/>
        </w:rPr>
        <w:t xml:space="preserve">Celotno organizacjo dogodka vključno s pripravo vsebin, </w:t>
      </w:r>
      <w:r w:rsidR="00D51D17" w:rsidRPr="0002514A">
        <w:rPr>
          <w:lang w:val="pl-PL"/>
        </w:rPr>
        <w:t xml:space="preserve">najemom prostora, </w:t>
      </w:r>
      <w:r w:rsidRPr="0002514A">
        <w:rPr>
          <w:lang w:val="pl-PL"/>
        </w:rPr>
        <w:t xml:space="preserve">cateringom za dogodek, tehnično podporo, </w:t>
      </w:r>
      <w:r w:rsidR="004E3483" w:rsidRPr="0002514A">
        <w:rPr>
          <w:lang w:val="pl-PL"/>
        </w:rPr>
        <w:t xml:space="preserve">po potrebi </w:t>
      </w:r>
      <w:r w:rsidR="00D51D17" w:rsidRPr="0002514A">
        <w:rPr>
          <w:lang w:val="pl-PL"/>
        </w:rPr>
        <w:t>plačilo</w:t>
      </w:r>
      <w:r w:rsidR="004E3483" w:rsidRPr="0002514A">
        <w:rPr>
          <w:lang w:val="pl-PL"/>
        </w:rPr>
        <w:t>m</w:t>
      </w:r>
      <w:r w:rsidR="00D51D17" w:rsidRPr="0002514A">
        <w:rPr>
          <w:lang w:val="pl-PL"/>
        </w:rPr>
        <w:t xml:space="preserve"> nastopajočim</w:t>
      </w:r>
      <w:r w:rsidR="004E3483" w:rsidRPr="0002514A">
        <w:rPr>
          <w:lang w:val="pl-PL"/>
        </w:rPr>
        <w:t xml:space="preserve">, </w:t>
      </w:r>
      <w:r w:rsidRPr="0002514A">
        <w:rPr>
          <w:lang w:val="pl-PL"/>
        </w:rPr>
        <w:t xml:space="preserve">prevozom, manjšim darilcem za povabljene in vsem ostalim, kar je potrebno za uspešno izvedbo dogodka. </w:t>
      </w:r>
    </w:p>
    <w:p w14:paraId="0F7EB07B" w14:textId="0D719267" w:rsidR="00185923" w:rsidRPr="0002514A" w:rsidRDefault="00185923" w:rsidP="00EA22C1">
      <w:pPr>
        <w:pStyle w:val="Odstavekseznama"/>
        <w:jc w:val="both"/>
        <w:rPr>
          <w:lang w:val="pl-PL"/>
        </w:rPr>
      </w:pPr>
    </w:p>
    <w:p w14:paraId="0DA86060" w14:textId="7B257698" w:rsidR="00960B30" w:rsidRPr="0002514A" w:rsidRDefault="081E353C" w:rsidP="00EA22C1">
      <w:pPr>
        <w:jc w:val="both"/>
        <w:rPr>
          <w:lang w:val="pl-PL"/>
        </w:rPr>
      </w:pPr>
      <w:r w:rsidRPr="0002514A">
        <w:rPr>
          <w:lang w:val="pl-PL"/>
        </w:rPr>
        <w:t xml:space="preserve">Naročnik se obveže, da bo dal predlog, katere kmetije in </w:t>
      </w:r>
      <w:r w:rsidR="000C550C">
        <w:rPr>
          <w:lang w:val="pl-PL"/>
        </w:rPr>
        <w:t xml:space="preserve">predstavnika živilsko predelovalne industrije </w:t>
      </w:r>
      <w:r w:rsidRPr="0002514A">
        <w:rPr>
          <w:lang w:val="pl-PL"/>
        </w:rPr>
        <w:t>obiskati in jih tudi kontaktiral, ne bo pa kril kakršnikoli stroškov v zvezi s tem.</w:t>
      </w:r>
    </w:p>
    <w:p w14:paraId="3C05D02E" w14:textId="3F4397EC" w:rsidR="00DE3635" w:rsidRPr="0002514A" w:rsidRDefault="00954F30" w:rsidP="00EA22C1">
      <w:pPr>
        <w:pStyle w:val="Brezrazmikov"/>
        <w:jc w:val="both"/>
        <w:rPr>
          <w:lang w:val="en-GB"/>
        </w:rPr>
      </w:pPr>
      <w:r w:rsidRPr="0002514A">
        <w:rPr>
          <w:lang w:val="en-GB"/>
        </w:rPr>
        <w:t>Obdobje</w:t>
      </w:r>
      <w:r w:rsidR="00F9191D">
        <w:rPr>
          <w:lang w:val="en-GB"/>
        </w:rPr>
        <w:t xml:space="preserve"> izvedbe</w:t>
      </w:r>
      <w:r w:rsidRPr="0002514A">
        <w:rPr>
          <w:lang w:val="en-GB"/>
        </w:rPr>
        <w:t xml:space="preserve">: </w:t>
      </w:r>
    </w:p>
    <w:p w14:paraId="18751B18" w14:textId="4820A2AB" w:rsidR="00954F30" w:rsidRPr="0002514A" w:rsidRDefault="00DE3635" w:rsidP="00EA22C1">
      <w:pPr>
        <w:pStyle w:val="Brezrazmikov"/>
        <w:numPr>
          <w:ilvl w:val="0"/>
          <w:numId w:val="39"/>
        </w:numPr>
        <w:jc w:val="both"/>
        <w:rPr>
          <w:lang w:val="en-GB"/>
        </w:rPr>
      </w:pPr>
      <w:r w:rsidRPr="0002514A">
        <w:rPr>
          <w:lang w:val="en-GB"/>
        </w:rPr>
        <w:t xml:space="preserve">za glavni dogodek: </w:t>
      </w:r>
      <w:r w:rsidR="005C6D29" w:rsidRPr="0002514A">
        <w:rPr>
          <w:lang w:val="en-GB"/>
        </w:rPr>
        <w:t>6</w:t>
      </w:r>
      <w:r w:rsidR="001641F1" w:rsidRPr="0002514A">
        <w:rPr>
          <w:lang w:val="en-GB"/>
        </w:rPr>
        <w:t>.10</w:t>
      </w:r>
      <w:r w:rsidR="00FD6B53" w:rsidRPr="0002514A">
        <w:rPr>
          <w:lang w:val="en-GB"/>
        </w:rPr>
        <w:t>.</w:t>
      </w:r>
      <w:r w:rsidR="00954F30" w:rsidRPr="0002514A">
        <w:rPr>
          <w:lang w:val="en-GB"/>
        </w:rPr>
        <w:t xml:space="preserve">2025 </w:t>
      </w:r>
      <w:r w:rsidR="000C550C">
        <w:rPr>
          <w:lang w:val="en-GB"/>
        </w:rPr>
        <w:t xml:space="preserve">oz. </w:t>
      </w:r>
      <w:proofErr w:type="gramStart"/>
      <w:r w:rsidR="000C550C">
        <w:rPr>
          <w:lang w:val="en-GB"/>
        </w:rPr>
        <w:t>od</w:t>
      </w:r>
      <w:proofErr w:type="gramEnd"/>
      <w:r w:rsidR="000C550C">
        <w:rPr>
          <w:lang w:val="en-GB"/>
        </w:rPr>
        <w:t xml:space="preserve"> </w:t>
      </w:r>
      <w:r w:rsidR="009F5F8D">
        <w:rPr>
          <w:lang w:val="en-GB"/>
        </w:rPr>
        <w:t>sklenitve</w:t>
      </w:r>
      <w:r w:rsidR="000C550C">
        <w:rPr>
          <w:lang w:val="en-GB"/>
        </w:rPr>
        <w:t xml:space="preserve"> pogodbe </w:t>
      </w:r>
      <w:r w:rsidR="00954F30" w:rsidRPr="0002514A">
        <w:rPr>
          <w:lang w:val="en-GB"/>
        </w:rPr>
        <w:t xml:space="preserve">do </w:t>
      </w:r>
      <w:r w:rsidR="008D0A6F" w:rsidRPr="0002514A">
        <w:rPr>
          <w:lang w:val="en-GB"/>
        </w:rPr>
        <w:t>25.11.</w:t>
      </w:r>
      <w:r w:rsidR="00954F30" w:rsidRPr="0002514A">
        <w:rPr>
          <w:lang w:val="en-GB"/>
        </w:rPr>
        <w:t>2025.</w:t>
      </w:r>
    </w:p>
    <w:p w14:paraId="0A2835F1" w14:textId="675F921F" w:rsidR="00D127A5" w:rsidRPr="00560ACB" w:rsidRDefault="00DE3635" w:rsidP="00D1751C">
      <w:pPr>
        <w:pStyle w:val="Brezrazmikov"/>
        <w:numPr>
          <w:ilvl w:val="0"/>
          <w:numId w:val="39"/>
        </w:numPr>
        <w:jc w:val="both"/>
        <w:rPr>
          <w:lang w:val="pl-PL"/>
        </w:rPr>
      </w:pPr>
      <w:r w:rsidRPr="0002514A">
        <w:rPr>
          <w:lang w:val="pl-PL"/>
        </w:rPr>
        <w:t xml:space="preserve">za morebitne druge dogodke: 6.10.2025 </w:t>
      </w:r>
      <w:r w:rsidR="000C550C">
        <w:rPr>
          <w:lang w:val="en-GB"/>
        </w:rPr>
        <w:t xml:space="preserve">oz. od </w:t>
      </w:r>
      <w:r w:rsidR="009F5F8D" w:rsidRPr="009F5F8D">
        <w:rPr>
          <w:lang w:val="en-GB"/>
        </w:rPr>
        <w:t>sklenitve</w:t>
      </w:r>
      <w:r w:rsidR="000C550C">
        <w:rPr>
          <w:lang w:val="en-GB"/>
        </w:rPr>
        <w:t xml:space="preserve"> pogodbe </w:t>
      </w:r>
      <w:r w:rsidRPr="0002514A">
        <w:rPr>
          <w:lang w:val="pl-PL"/>
        </w:rPr>
        <w:t>do 30.4.2025</w:t>
      </w:r>
      <w:r w:rsidR="00AB68E9">
        <w:rPr>
          <w:lang w:val="pl-PL"/>
        </w:rPr>
        <w:t>.</w:t>
      </w:r>
    </w:p>
    <w:p w14:paraId="382607C4" w14:textId="022A08F5" w:rsidR="00807175" w:rsidRPr="00A4425F" w:rsidRDefault="2CF21081" w:rsidP="00EA22C1">
      <w:pPr>
        <w:pStyle w:val="Naslov2"/>
        <w:numPr>
          <w:ilvl w:val="1"/>
          <w:numId w:val="8"/>
        </w:numPr>
      </w:pPr>
      <w:bookmarkStart w:id="18" w:name="_Toc207373334"/>
      <w:r w:rsidRPr="00A4425F">
        <w:t>Vplivnež</w:t>
      </w:r>
      <w:r w:rsidR="009F5F8D">
        <w:t>i</w:t>
      </w:r>
      <w:r w:rsidR="00693DC2">
        <w:t xml:space="preserve"> – naloga </w:t>
      </w:r>
      <w:r w:rsidR="00D91E46">
        <w:t>4</w:t>
      </w:r>
      <w:r w:rsidR="00693DC2">
        <w:t xml:space="preserve"> (Predlog vplivnežev)</w:t>
      </w:r>
      <w:bookmarkEnd w:id="18"/>
    </w:p>
    <w:p w14:paraId="414AAF34" w14:textId="49DE3D32" w:rsidR="00807175" w:rsidRPr="0002514A" w:rsidRDefault="00807175" w:rsidP="00EA22C1">
      <w:pPr>
        <w:jc w:val="both"/>
        <w:rPr>
          <w:lang w:val="pl-PL"/>
        </w:rPr>
      </w:pPr>
      <w:r w:rsidRPr="0002514A">
        <w:rPr>
          <w:lang w:val="pl-PL"/>
        </w:rPr>
        <w:t>Vplivneži so pomemben dejavnik javnega mnenja, zato pričakujemo, da bo ponudnik</w:t>
      </w:r>
      <w:r w:rsidR="001922E0" w:rsidRPr="0002514A">
        <w:rPr>
          <w:lang w:val="pl-PL"/>
        </w:rPr>
        <w:t xml:space="preserve"> pripravil strategijo z vplivneži in izvedel aktivnosti z njimi</w:t>
      </w:r>
      <w:r w:rsidR="00685972" w:rsidRPr="0002514A">
        <w:rPr>
          <w:lang w:val="pl-PL"/>
        </w:rPr>
        <w:t>.</w:t>
      </w:r>
      <w:r w:rsidR="001922E0" w:rsidRPr="0002514A">
        <w:rPr>
          <w:lang w:val="pl-PL"/>
        </w:rPr>
        <w:t xml:space="preserve"> </w:t>
      </w:r>
      <w:r w:rsidR="00685972" w:rsidRPr="0002514A">
        <w:rPr>
          <w:lang w:val="pl-PL"/>
        </w:rPr>
        <w:t>T</w:t>
      </w:r>
      <w:r w:rsidR="001922E0" w:rsidRPr="0002514A">
        <w:rPr>
          <w:lang w:val="pl-PL"/>
        </w:rPr>
        <w:t>o vključuje</w:t>
      </w:r>
      <w:r w:rsidR="00D80D07" w:rsidRPr="0002514A">
        <w:rPr>
          <w:lang w:val="pl-PL"/>
        </w:rPr>
        <w:t xml:space="preserve"> pripravo strateškega načrta,</w:t>
      </w:r>
      <w:r w:rsidRPr="0002514A">
        <w:rPr>
          <w:lang w:val="pl-PL"/>
        </w:rPr>
        <w:t xml:space="preserve"> </w:t>
      </w:r>
      <w:r w:rsidR="009C40FA" w:rsidRPr="0002514A">
        <w:rPr>
          <w:lang w:val="pl-PL"/>
        </w:rPr>
        <w:t>izb</w:t>
      </w:r>
      <w:r w:rsidR="00D80D07" w:rsidRPr="0002514A">
        <w:rPr>
          <w:lang w:val="pl-PL"/>
        </w:rPr>
        <w:t>or</w:t>
      </w:r>
      <w:r w:rsidR="009A2713" w:rsidRPr="0002514A">
        <w:rPr>
          <w:lang w:val="pl-PL"/>
        </w:rPr>
        <w:t xml:space="preserve"> vplivneže</w:t>
      </w:r>
      <w:r w:rsidR="00D80D07" w:rsidRPr="0002514A">
        <w:rPr>
          <w:lang w:val="pl-PL"/>
        </w:rPr>
        <w:t>v</w:t>
      </w:r>
      <w:r w:rsidR="009A2713" w:rsidRPr="0002514A">
        <w:rPr>
          <w:lang w:val="pl-PL"/>
        </w:rPr>
        <w:t xml:space="preserve">, </w:t>
      </w:r>
      <w:r w:rsidR="00885260" w:rsidRPr="0002514A">
        <w:rPr>
          <w:lang w:val="pl-PL"/>
        </w:rPr>
        <w:t>uredniški načrt</w:t>
      </w:r>
      <w:r w:rsidR="00AF3956" w:rsidRPr="0002514A">
        <w:rPr>
          <w:lang w:val="pl-PL"/>
        </w:rPr>
        <w:t xml:space="preserve">, </w:t>
      </w:r>
      <w:r w:rsidR="009A2713" w:rsidRPr="0002514A">
        <w:rPr>
          <w:lang w:val="pl-PL"/>
        </w:rPr>
        <w:t>upravl</w:t>
      </w:r>
      <w:r w:rsidR="00AF3956" w:rsidRPr="0002514A">
        <w:rPr>
          <w:lang w:val="pl-PL"/>
        </w:rPr>
        <w:t>ja</w:t>
      </w:r>
      <w:r w:rsidR="00D80D07" w:rsidRPr="0002514A">
        <w:rPr>
          <w:lang w:val="pl-PL"/>
        </w:rPr>
        <w:t>nje</w:t>
      </w:r>
      <w:r w:rsidR="00AF3956" w:rsidRPr="0002514A">
        <w:rPr>
          <w:lang w:val="pl-PL"/>
        </w:rPr>
        <w:t xml:space="preserve"> njihov</w:t>
      </w:r>
      <w:r w:rsidR="00685972" w:rsidRPr="0002514A">
        <w:rPr>
          <w:lang w:val="pl-PL"/>
        </w:rPr>
        <w:t>ega</w:t>
      </w:r>
      <w:r w:rsidR="00AF3956" w:rsidRPr="0002514A">
        <w:rPr>
          <w:lang w:val="pl-PL"/>
        </w:rPr>
        <w:t xml:space="preserve"> del</w:t>
      </w:r>
      <w:r w:rsidR="00685972" w:rsidRPr="0002514A">
        <w:rPr>
          <w:lang w:val="pl-PL"/>
        </w:rPr>
        <w:t>a</w:t>
      </w:r>
      <w:r w:rsidR="00543DE1" w:rsidRPr="0002514A">
        <w:rPr>
          <w:lang w:val="pl-PL"/>
        </w:rPr>
        <w:t xml:space="preserve"> in </w:t>
      </w:r>
      <w:r w:rsidR="00D80D07" w:rsidRPr="0002514A">
        <w:rPr>
          <w:lang w:val="pl-PL"/>
        </w:rPr>
        <w:t xml:space="preserve">merjenje </w:t>
      </w:r>
      <w:r w:rsidR="00543DE1" w:rsidRPr="0002514A">
        <w:rPr>
          <w:lang w:val="pl-PL"/>
        </w:rPr>
        <w:t>učink</w:t>
      </w:r>
      <w:r w:rsidR="00D80D07" w:rsidRPr="0002514A">
        <w:rPr>
          <w:lang w:val="pl-PL"/>
        </w:rPr>
        <w:t>ov</w:t>
      </w:r>
      <w:r w:rsidR="00A040DC">
        <w:rPr>
          <w:lang w:val="pl-PL"/>
        </w:rPr>
        <w:t xml:space="preserve"> ter vse</w:t>
      </w:r>
      <w:r w:rsidR="00140BA5">
        <w:rPr>
          <w:lang w:val="pl-PL"/>
        </w:rPr>
        <w:t xml:space="preserve"> aktivnosti in stroške, povezane z vplivneži.</w:t>
      </w:r>
    </w:p>
    <w:p w14:paraId="3658F63D" w14:textId="2AAC40B5" w:rsidR="00D8177F" w:rsidRPr="0002514A" w:rsidRDefault="00AB68E9" w:rsidP="00EA22C1">
      <w:pPr>
        <w:jc w:val="both"/>
        <w:rPr>
          <w:lang w:val="pl-PL"/>
        </w:rPr>
      </w:pPr>
      <w:r>
        <w:rPr>
          <w:lang w:val="pl-PL"/>
        </w:rPr>
        <w:t>Minimalne zahteve</w:t>
      </w:r>
      <w:r w:rsidR="00D8177F" w:rsidRPr="0002514A">
        <w:rPr>
          <w:lang w:val="pl-PL"/>
        </w:rPr>
        <w:t>:</w:t>
      </w:r>
    </w:p>
    <w:p w14:paraId="0BD2677B" w14:textId="1D002C8C" w:rsidR="004B4C16" w:rsidRPr="0002514A" w:rsidRDefault="07B1AC30" w:rsidP="00EA22C1">
      <w:pPr>
        <w:jc w:val="both"/>
        <w:rPr>
          <w:lang w:val="pl-PL"/>
        </w:rPr>
      </w:pPr>
      <w:r w:rsidRPr="07B1AC30">
        <w:rPr>
          <w:lang w:val="pl-PL"/>
        </w:rPr>
        <w:t xml:space="preserve">- </w:t>
      </w:r>
      <w:r w:rsidR="00AB68E9">
        <w:rPr>
          <w:lang w:val="pl-PL"/>
        </w:rPr>
        <w:t>V</w:t>
      </w:r>
      <w:r w:rsidRPr="07B1AC30">
        <w:rPr>
          <w:lang w:val="pl-PL"/>
        </w:rPr>
        <w:t xml:space="preserve">ključitev </w:t>
      </w:r>
      <w:r w:rsidRPr="07B1AC30">
        <w:rPr>
          <w:u w:val="single"/>
          <w:lang w:val="pl-PL"/>
        </w:rPr>
        <w:t>vsaj petih</w:t>
      </w:r>
      <w:r w:rsidRPr="07B1AC30">
        <w:rPr>
          <w:lang w:val="pl-PL"/>
        </w:rPr>
        <w:t xml:space="preserve"> </w:t>
      </w:r>
      <w:r w:rsidR="00AB68E9">
        <w:rPr>
          <w:lang w:val="pl-PL"/>
        </w:rPr>
        <w:t xml:space="preserve">(5) </w:t>
      </w:r>
      <w:r w:rsidRPr="07B1AC30">
        <w:rPr>
          <w:lang w:val="pl-PL"/>
        </w:rPr>
        <w:t>vplivnežev, ki pokrivajo različne ciljne skupine iz nabora ciljnih skupin iz te projektne naloge, pri tem ima vsaj eden več kot 30.000 sledilcev, ostali pa več kot 10.000 sledilcev na katerem koli od naslednjih kanalov FB, IG, YT</w:t>
      </w:r>
      <w:r w:rsidR="00AB68E9">
        <w:rPr>
          <w:lang w:val="pl-PL"/>
        </w:rPr>
        <w:t xml:space="preserve"> ali</w:t>
      </w:r>
      <w:r w:rsidRPr="07B1AC30">
        <w:rPr>
          <w:lang w:val="pl-PL"/>
        </w:rPr>
        <w:t xml:space="preserve"> TikTok.</w:t>
      </w:r>
    </w:p>
    <w:p w14:paraId="7AC27ECC" w14:textId="2AB9C456" w:rsidR="000B1969" w:rsidRPr="0002514A" w:rsidRDefault="000B1969" w:rsidP="00EA22C1">
      <w:pPr>
        <w:jc w:val="both"/>
        <w:rPr>
          <w:lang w:val="pl-PL"/>
        </w:rPr>
      </w:pPr>
      <w:r w:rsidRPr="0002514A">
        <w:rPr>
          <w:lang w:val="pl-PL"/>
        </w:rPr>
        <w:t xml:space="preserve">- </w:t>
      </w:r>
      <w:r w:rsidR="00AB68E9">
        <w:rPr>
          <w:lang w:val="pl-PL"/>
        </w:rPr>
        <w:t>V</w:t>
      </w:r>
      <w:r w:rsidRPr="0002514A">
        <w:rPr>
          <w:lang w:val="pl-PL"/>
        </w:rPr>
        <w:t>plivneži naj bodo taki, da prioritetno pokrivajo tematike, povezane s hrano, kuhanjem in zdravim življenskih slogom</w:t>
      </w:r>
      <w:r w:rsidR="00F436DC" w:rsidRPr="0002514A">
        <w:rPr>
          <w:lang w:val="pl-PL"/>
        </w:rPr>
        <w:t>, lahko pa vključite tudi vplivneže, ki pokrivajo komplementarne ali sorodne tematike.</w:t>
      </w:r>
    </w:p>
    <w:p w14:paraId="7B51ECF3" w14:textId="11A066CD" w:rsidR="00D8177F" w:rsidRPr="0002514A" w:rsidRDefault="00D8177F" w:rsidP="00EA22C1">
      <w:pPr>
        <w:jc w:val="both"/>
        <w:rPr>
          <w:lang w:val="pl-PL"/>
        </w:rPr>
      </w:pPr>
      <w:r w:rsidRPr="0002514A">
        <w:rPr>
          <w:lang w:val="pl-PL"/>
        </w:rPr>
        <w:t>- 80% vsebin, ki jih objavljajo vplivneži naj bo</w:t>
      </w:r>
      <w:r w:rsidR="001879FF" w:rsidRPr="0002514A">
        <w:rPr>
          <w:lang w:val="pl-PL"/>
        </w:rPr>
        <w:t>do</w:t>
      </w:r>
      <w:r w:rsidRPr="0002514A">
        <w:rPr>
          <w:lang w:val="pl-PL"/>
        </w:rPr>
        <w:t xml:space="preserve"> v obliki videa.</w:t>
      </w:r>
    </w:p>
    <w:p w14:paraId="7865102C" w14:textId="64024632" w:rsidR="00CD41DB" w:rsidRPr="0002514A" w:rsidRDefault="39075DE0" w:rsidP="00EA22C1">
      <w:pPr>
        <w:jc w:val="both"/>
        <w:rPr>
          <w:lang w:val="pl-PL"/>
        </w:rPr>
      </w:pPr>
      <w:r w:rsidRPr="0002514A">
        <w:rPr>
          <w:lang w:val="pl-PL"/>
        </w:rPr>
        <w:t xml:space="preserve">- </w:t>
      </w:r>
      <w:r w:rsidR="00AB68E9">
        <w:rPr>
          <w:lang w:val="pl-PL"/>
        </w:rPr>
        <w:t>V</w:t>
      </w:r>
      <w:r w:rsidRPr="0002514A">
        <w:rPr>
          <w:lang w:val="pl-PL"/>
        </w:rPr>
        <w:t xml:space="preserve"> celotnem obdobju</w:t>
      </w:r>
      <w:r w:rsidR="00AB68E9">
        <w:rPr>
          <w:lang w:val="pl-PL"/>
        </w:rPr>
        <w:t>m tj. od</w:t>
      </w:r>
      <w:r w:rsidR="00AB68E9" w:rsidRPr="00AB68E9">
        <w:rPr>
          <w:lang w:val="pl-PL"/>
        </w:rPr>
        <w:t xml:space="preserve"> 6.10.2025 </w:t>
      </w:r>
      <w:r w:rsidR="00D91E46">
        <w:rPr>
          <w:lang w:val="en-GB"/>
        </w:rPr>
        <w:t xml:space="preserve">oz. od </w:t>
      </w:r>
      <w:r w:rsidR="009F5F8D" w:rsidRPr="009F5F8D">
        <w:rPr>
          <w:lang w:val="en-GB"/>
        </w:rPr>
        <w:t xml:space="preserve">sklenitve </w:t>
      </w:r>
      <w:r w:rsidR="00D91E46">
        <w:rPr>
          <w:lang w:val="en-GB"/>
        </w:rPr>
        <w:t xml:space="preserve">pogodbe </w:t>
      </w:r>
      <w:r w:rsidR="00AB68E9" w:rsidRPr="00AB68E9">
        <w:rPr>
          <w:lang w:val="pl-PL"/>
        </w:rPr>
        <w:t>do 30.6.2026</w:t>
      </w:r>
      <w:r w:rsidR="00AB68E9">
        <w:rPr>
          <w:lang w:val="pl-PL"/>
        </w:rPr>
        <w:t xml:space="preserve">, </w:t>
      </w:r>
      <w:r w:rsidRPr="0002514A">
        <w:rPr>
          <w:lang w:val="pl-PL"/>
        </w:rPr>
        <w:t xml:space="preserve">mora </w:t>
      </w:r>
      <w:r w:rsidR="00AB68E9">
        <w:rPr>
          <w:lang w:val="pl-PL"/>
        </w:rPr>
        <w:t xml:space="preserve">izbrani </w:t>
      </w:r>
      <w:proofErr w:type="gramStart"/>
      <w:r w:rsidR="00AB68E9">
        <w:rPr>
          <w:lang w:val="pl-PL"/>
        </w:rPr>
        <w:t xml:space="preserve">ponudnik </w:t>
      </w:r>
      <w:r w:rsidRPr="0002514A">
        <w:rPr>
          <w:lang w:val="pl-PL"/>
        </w:rPr>
        <w:t xml:space="preserve"> zagotoviti</w:t>
      </w:r>
      <w:proofErr w:type="gramEnd"/>
      <w:r w:rsidRPr="0002514A">
        <w:rPr>
          <w:lang w:val="pl-PL"/>
        </w:rPr>
        <w:t xml:space="preserve"> vsaj 90 objav vplivnežev  (reel / Tik Tok / feed objavo</w:t>
      </w:r>
      <w:r w:rsidRPr="0002514A">
        <w:rPr>
          <w:rStyle w:val="Pripombasklic"/>
          <w:lang w:val="pl-PL"/>
        </w:rPr>
        <w:t xml:space="preserve">, </w:t>
      </w:r>
      <w:r w:rsidRPr="0002514A">
        <w:rPr>
          <w:lang w:val="pl-PL"/>
        </w:rPr>
        <w:t>story)</w:t>
      </w:r>
      <w:r w:rsidR="00AB68E9">
        <w:rPr>
          <w:lang w:val="pl-PL"/>
        </w:rPr>
        <w:t>.</w:t>
      </w:r>
    </w:p>
    <w:p w14:paraId="0D2A6D2D" w14:textId="3734E5F3" w:rsidR="00A44B93" w:rsidRPr="0002514A" w:rsidRDefault="00A44B93" w:rsidP="00EA22C1">
      <w:pPr>
        <w:jc w:val="both"/>
        <w:rPr>
          <w:lang w:val="pl-PL"/>
        </w:rPr>
      </w:pPr>
      <w:r w:rsidRPr="0002514A">
        <w:rPr>
          <w:lang w:val="pl-PL"/>
        </w:rPr>
        <w:t xml:space="preserve">- </w:t>
      </w:r>
      <w:r w:rsidR="00AB68E9">
        <w:rPr>
          <w:lang w:val="pl-PL"/>
        </w:rPr>
        <w:t>V</w:t>
      </w:r>
      <w:r w:rsidRPr="0002514A">
        <w:rPr>
          <w:lang w:val="pl-PL"/>
        </w:rPr>
        <w:t>plivnež z največjim dosegom mora imeti vsaj 12% vseh objav vseh vplivnežev.</w:t>
      </w:r>
    </w:p>
    <w:p w14:paraId="40222FDC" w14:textId="55FB14C7" w:rsidR="00172512" w:rsidRPr="0002514A" w:rsidRDefault="00137276" w:rsidP="00EA22C1">
      <w:pPr>
        <w:jc w:val="both"/>
        <w:rPr>
          <w:lang w:val="pl-PL"/>
        </w:rPr>
      </w:pPr>
      <w:r w:rsidRPr="0002514A">
        <w:rPr>
          <w:lang w:val="pl-PL"/>
        </w:rPr>
        <w:t xml:space="preserve">- </w:t>
      </w:r>
      <w:r w:rsidR="00AB68E9">
        <w:rPr>
          <w:lang w:val="pl-PL"/>
        </w:rPr>
        <w:t>N</w:t>
      </w:r>
      <w:r w:rsidR="49A953C3" w:rsidRPr="0002514A">
        <w:rPr>
          <w:lang w:val="pl-PL"/>
        </w:rPr>
        <w:t xml:space="preserve">aročnik </w:t>
      </w:r>
      <w:r w:rsidR="00AB68E9">
        <w:rPr>
          <w:lang w:val="pl-PL"/>
        </w:rPr>
        <w:t xml:space="preserve">lahko zahteva zamenjavo </w:t>
      </w:r>
      <w:r w:rsidR="00D91E46">
        <w:rPr>
          <w:lang w:val="pl-PL"/>
        </w:rPr>
        <w:t>največ dveh (2)</w:t>
      </w:r>
      <w:r w:rsidR="49A953C3" w:rsidRPr="0002514A">
        <w:rPr>
          <w:lang w:val="pl-PL"/>
        </w:rPr>
        <w:t xml:space="preserve"> predlaganih vplivnežev pred akcijo ali izjemoma med akcijo (v primeru nezadovoljstva) z drugim vplivnežem, ki ima primerljive karakteristike (doseg, struktura sledilcev, teme, ki jih obravnava, ustreznost za blagovno znamko itd.)</w:t>
      </w:r>
    </w:p>
    <w:p w14:paraId="722B9281" w14:textId="1C58F05C" w:rsidR="00763B41" w:rsidRPr="0002514A" w:rsidRDefault="002510E1" w:rsidP="00EA22C1">
      <w:pPr>
        <w:jc w:val="both"/>
        <w:rPr>
          <w:lang w:val="pl-PL"/>
        </w:rPr>
      </w:pPr>
      <w:r w:rsidRPr="0002514A">
        <w:rPr>
          <w:lang w:val="pl-PL"/>
        </w:rPr>
        <w:lastRenderedPageBreak/>
        <w:t>-</w:t>
      </w:r>
      <w:r w:rsidR="00002D3A" w:rsidRPr="0002514A">
        <w:rPr>
          <w:lang w:val="pl-PL"/>
        </w:rPr>
        <w:t xml:space="preserve"> </w:t>
      </w:r>
      <w:r w:rsidR="00AB68E9">
        <w:rPr>
          <w:lang w:val="pl-PL"/>
        </w:rPr>
        <w:t>P</w:t>
      </w:r>
      <w:r w:rsidR="00002D3A" w:rsidRPr="0002514A">
        <w:rPr>
          <w:lang w:val="pl-PL"/>
        </w:rPr>
        <w:t>onudnik mora garantirati sodelovanje ponujenih vplivnežev</w:t>
      </w:r>
      <w:r w:rsidR="004112AD" w:rsidRPr="0002514A">
        <w:rPr>
          <w:lang w:val="pl-PL"/>
        </w:rPr>
        <w:t>, torej mora pripravljenost na sodelovanje preveriti pred oddajo ponudbe.</w:t>
      </w:r>
    </w:p>
    <w:p w14:paraId="40A1BC1D" w14:textId="2A8F2C58" w:rsidR="00954F30" w:rsidRPr="0002514A" w:rsidRDefault="00763B41" w:rsidP="00EA22C1">
      <w:pPr>
        <w:jc w:val="both"/>
        <w:rPr>
          <w:lang w:val="pl-PL"/>
        </w:rPr>
      </w:pPr>
      <w:r w:rsidRPr="0002514A">
        <w:rPr>
          <w:lang w:val="pl-PL"/>
        </w:rPr>
        <w:t>Obdobje</w:t>
      </w:r>
      <w:r w:rsidR="00F9191D">
        <w:rPr>
          <w:lang w:val="pl-PL"/>
        </w:rPr>
        <w:t xml:space="preserve"> izvedbe</w:t>
      </w:r>
      <w:r w:rsidRPr="0002514A">
        <w:rPr>
          <w:lang w:val="pl-PL"/>
        </w:rPr>
        <w:t xml:space="preserve">: </w:t>
      </w:r>
      <w:r w:rsidR="00F92882" w:rsidRPr="0002514A">
        <w:rPr>
          <w:lang w:val="pl-PL"/>
        </w:rPr>
        <w:t>6</w:t>
      </w:r>
      <w:r w:rsidRPr="0002514A">
        <w:rPr>
          <w:lang w:val="pl-PL"/>
        </w:rPr>
        <w:t>.</w:t>
      </w:r>
      <w:r w:rsidR="00552FAB" w:rsidRPr="0002514A">
        <w:rPr>
          <w:lang w:val="pl-PL"/>
        </w:rPr>
        <w:t>10</w:t>
      </w:r>
      <w:r w:rsidRPr="0002514A">
        <w:rPr>
          <w:lang w:val="pl-PL"/>
        </w:rPr>
        <w:t>.</w:t>
      </w:r>
      <w:r w:rsidR="00954F30" w:rsidRPr="0002514A">
        <w:rPr>
          <w:lang w:val="pl-PL"/>
        </w:rPr>
        <w:t xml:space="preserve">2025 </w:t>
      </w:r>
      <w:r w:rsidR="00D91E46">
        <w:rPr>
          <w:lang w:val="en-GB"/>
        </w:rPr>
        <w:t xml:space="preserve">oz. od </w:t>
      </w:r>
      <w:r w:rsidR="009F5F8D" w:rsidRPr="009F5F8D">
        <w:rPr>
          <w:lang w:val="en-GB"/>
        </w:rPr>
        <w:t xml:space="preserve">sklenitve </w:t>
      </w:r>
      <w:r w:rsidR="00D91E46">
        <w:rPr>
          <w:lang w:val="en-GB"/>
        </w:rPr>
        <w:t xml:space="preserve">pogodbe </w:t>
      </w:r>
      <w:r w:rsidR="00954F30" w:rsidRPr="0002514A">
        <w:rPr>
          <w:lang w:val="pl-PL"/>
        </w:rPr>
        <w:t>do</w:t>
      </w:r>
      <w:r w:rsidRPr="0002514A">
        <w:rPr>
          <w:lang w:val="pl-PL"/>
        </w:rPr>
        <w:t xml:space="preserve"> 30.6.</w:t>
      </w:r>
      <w:r w:rsidR="00954F30" w:rsidRPr="0002514A">
        <w:rPr>
          <w:lang w:val="pl-PL"/>
        </w:rPr>
        <w:t>202</w:t>
      </w:r>
      <w:r w:rsidR="00823902" w:rsidRPr="0002514A">
        <w:rPr>
          <w:lang w:val="pl-PL"/>
        </w:rPr>
        <w:t>6</w:t>
      </w:r>
      <w:r w:rsidR="00954F30" w:rsidRPr="0002514A">
        <w:rPr>
          <w:lang w:val="pl-PL"/>
        </w:rPr>
        <w:t>.</w:t>
      </w:r>
    </w:p>
    <w:p w14:paraId="74C4825E" w14:textId="516643D9" w:rsidR="00272D18" w:rsidRPr="00560ACB" w:rsidRDefault="00272D18" w:rsidP="004D026E">
      <w:pPr>
        <w:spacing w:line="240" w:lineRule="auto"/>
        <w:jc w:val="both"/>
        <w:rPr>
          <w:lang w:val="sl-SI"/>
        </w:rPr>
      </w:pPr>
      <w:r>
        <w:rPr>
          <w:lang w:val="sl-SI"/>
        </w:rPr>
        <w:t xml:space="preserve">Ponudnik izpolni Obrazec 6 Naloga 1 in 4 (excel </w:t>
      </w:r>
      <w:r w:rsidRPr="00560ACB">
        <w:rPr>
          <w:lang w:val="sl-SI"/>
        </w:rPr>
        <w:t>tabela)</w:t>
      </w:r>
      <w:r w:rsidR="00560ACB">
        <w:rPr>
          <w:lang w:val="sl-SI"/>
        </w:rPr>
        <w:t>, zavihek naloga 4</w:t>
      </w:r>
      <w:r w:rsidRPr="00560ACB">
        <w:rPr>
          <w:lang w:val="sl-SI"/>
        </w:rPr>
        <w:t xml:space="preserve">. </w:t>
      </w:r>
    </w:p>
    <w:p w14:paraId="29E33DD3" w14:textId="6E9F6A78" w:rsidR="00693DC2" w:rsidRPr="00560ACB" w:rsidRDefault="00693DC2" w:rsidP="004D026E">
      <w:pPr>
        <w:spacing w:line="240" w:lineRule="auto"/>
        <w:jc w:val="both"/>
        <w:rPr>
          <w:lang w:val="sl-SI"/>
        </w:rPr>
      </w:pPr>
      <w:r w:rsidRPr="00560ACB">
        <w:rPr>
          <w:lang w:val="sl-SI"/>
        </w:rPr>
        <w:t>Dodatno mora ponudnik v zvezi z vplivneži izpolniti tudi Obrazec 8: Garantiran doseg kampanje z vplivneži po kanalih. Ponudnik zagotovi skupni doseg kampanje v celotnem trajanju za vse vplivneže skupaj v absolutni številki vendar za vsak kanal posebej (Facebook, Instagram, Tik Tok, You Tube) tako, da izpolni navedeni obrazec. Se upošteva pri merilu Garantiran doseg kampanje z vplivneži po kanalih.</w:t>
      </w:r>
    </w:p>
    <w:p w14:paraId="0A82FDBF" w14:textId="2EDC3785" w:rsidR="00D1751C" w:rsidRPr="00560ACB" w:rsidRDefault="009F5F8D" w:rsidP="009F2EED">
      <w:pPr>
        <w:pStyle w:val="Brezrazmikov"/>
        <w:jc w:val="both"/>
      </w:pPr>
      <w:r w:rsidRPr="00560ACB">
        <w:t>V primeru nedoseganja</w:t>
      </w:r>
      <w:r w:rsidR="009F2EED" w:rsidRPr="00560ACB">
        <w:t xml:space="preserve"> ponujenega dosega na posameznem kanalu</w:t>
      </w:r>
      <w:r w:rsidRPr="00560ACB">
        <w:t xml:space="preserve"> ponujenih zagotovljenih objav v medijih se izvajalcu zaračuna pogodbena kazen, kot je določena v </w:t>
      </w:r>
      <w:r w:rsidR="009F2EED" w:rsidRPr="00560ACB">
        <w:t>drugem</w:t>
      </w:r>
      <w:r w:rsidRPr="00560ACB">
        <w:t xml:space="preserve"> odstavku 19. člena Obrazca 3 Vzorec pogodbe.</w:t>
      </w:r>
    </w:p>
    <w:p w14:paraId="7ECA53C1" w14:textId="0E195685" w:rsidR="00260BA8" w:rsidRPr="00560ACB" w:rsidRDefault="00260BA8" w:rsidP="00EA22C1">
      <w:pPr>
        <w:pStyle w:val="Naslov2"/>
        <w:numPr>
          <w:ilvl w:val="1"/>
          <w:numId w:val="8"/>
        </w:numPr>
      </w:pPr>
      <w:bookmarkStart w:id="19" w:name="_Toc207373335"/>
      <w:r w:rsidRPr="00560ACB">
        <w:t>Dodatn</w:t>
      </w:r>
      <w:r w:rsidR="00B61B1E" w:rsidRPr="00560ACB">
        <w:t>a aktivnost</w:t>
      </w:r>
      <w:r w:rsidRPr="00560ACB">
        <w:t xml:space="preserve"> na predlog ponudnika</w:t>
      </w:r>
      <w:bookmarkEnd w:id="19"/>
      <w:r w:rsidR="008347C3" w:rsidRPr="00560ACB">
        <w:t xml:space="preserve"> – naloga 5</w:t>
      </w:r>
    </w:p>
    <w:p w14:paraId="162F71B0" w14:textId="66B08E90" w:rsidR="00CB7DB3" w:rsidRPr="00560ACB" w:rsidRDefault="40586F78" w:rsidP="00EA22C1">
      <w:pPr>
        <w:jc w:val="both"/>
        <w:rPr>
          <w:lang w:val="pl-PL"/>
        </w:rPr>
      </w:pPr>
      <w:r w:rsidRPr="00560ACB">
        <w:rPr>
          <w:lang w:val="pl-PL"/>
        </w:rPr>
        <w:t>Znotraj proračuna, predvidenega za to projektno nalogo, lahko ponudnik predlaga</w:t>
      </w:r>
      <w:r w:rsidR="00602AF2" w:rsidRPr="00560ACB">
        <w:rPr>
          <w:lang w:val="pl-PL"/>
        </w:rPr>
        <w:t xml:space="preserve"> in izvede</w:t>
      </w:r>
      <w:r w:rsidRPr="00560ACB">
        <w:rPr>
          <w:lang w:val="pl-PL"/>
        </w:rPr>
        <w:t xml:space="preserve"> kakršno koli aktivnost, ki bo podpirala vzpodbujanje medijskih objav in pozitivnega javnega mnenja o znaku Izbrana kakovost</w:t>
      </w:r>
      <w:r w:rsidR="00AB68E9" w:rsidRPr="00560ACB">
        <w:rPr>
          <w:lang w:val="pl-PL"/>
        </w:rPr>
        <w:t xml:space="preserve">, pri čemer se dodatna aktivnost ne sme nanašati na </w:t>
      </w:r>
      <w:r w:rsidRPr="00560ACB">
        <w:rPr>
          <w:lang w:val="pl-PL"/>
        </w:rPr>
        <w:t xml:space="preserve">Teden restavracij. </w:t>
      </w:r>
    </w:p>
    <w:p w14:paraId="31A816B6" w14:textId="1D0CB775" w:rsidR="00614D37" w:rsidRPr="00560ACB" w:rsidRDefault="00614D37" w:rsidP="00AB68E9">
      <w:pPr>
        <w:pStyle w:val="Brezrazmikov"/>
        <w:jc w:val="both"/>
        <w:rPr>
          <w:lang w:val="en-GB"/>
        </w:rPr>
      </w:pPr>
      <w:r w:rsidRPr="00560ACB">
        <w:rPr>
          <w:lang w:val="en-GB"/>
        </w:rPr>
        <w:t>Obdobje</w:t>
      </w:r>
      <w:r w:rsidR="00F9191D" w:rsidRPr="00560ACB">
        <w:rPr>
          <w:lang w:val="en-GB"/>
        </w:rPr>
        <w:t xml:space="preserve"> izvedbe</w:t>
      </w:r>
      <w:r w:rsidRPr="00560ACB">
        <w:rPr>
          <w:lang w:val="en-GB"/>
        </w:rPr>
        <w:t xml:space="preserve">: </w:t>
      </w:r>
      <w:r w:rsidR="00F92882" w:rsidRPr="00560ACB">
        <w:rPr>
          <w:lang w:val="en-GB"/>
        </w:rPr>
        <w:t>6</w:t>
      </w:r>
      <w:r w:rsidRPr="00560ACB">
        <w:rPr>
          <w:lang w:val="en-GB"/>
        </w:rPr>
        <w:t>.</w:t>
      </w:r>
      <w:r w:rsidR="00552FAB" w:rsidRPr="00560ACB">
        <w:rPr>
          <w:lang w:val="en-GB"/>
        </w:rPr>
        <w:t>10</w:t>
      </w:r>
      <w:r w:rsidRPr="00560ACB">
        <w:rPr>
          <w:lang w:val="en-GB"/>
        </w:rPr>
        <w:t xml:space="preserve">.2025 </w:t>
      </w:r>
      <w:r w:rsidR="00D91E46" w:rsidRPr="00560ACB">
        <w:rPr>
          <w:lang w:val="en-GB"/>
        </w:rPr>
        <w:t xml:space="preserve">oz. </w:t>
      </w:r>
      <w:proofErr w:type="gramStart"/>
      <w:r w:rsidR="00D91E46" w:rsidRPr="00560ACB">
        <w:rPr>
          <w:lang w:val="en-GB"/>
        </w:rPr>
        <w:t>od</w:t>
      </w:r>
      <w:proofErr w:type="gramEnd"/>
      <w:r w:rsidR="00D91E46" w:rsidRPr="00560ACB">
        <w:rPr>
          <w:lang w:val="en-GB"/>
        </w:rPr>
        <w:t xml:space="preserve"> </w:t>
      </w:r>
      <w:r w:rsidR="009F2EED" w:rsidRPr="00560ACB">
        <w:rPr>
          <w:lang w:val="en-GB"/>
        </w:rPr>
        <w:t>sklenitve</w:t>
      </w:r>
      <w:r w:rsidR="00D91E46" w:rsidRPr="00560ACB">
        <w:rPr>
          <w:lang w:val="en-GB"/>
        </w:rPr>
        <w:t xml:space="preserve"> pogodbe </w:t>
      </w:r>
      <w:r w:rsidRPr="00560ACB">
        <w:rPr>
          <w:lang w:val="en-GB"/>
        </w:rPr>
        <w:t xml:space="preserve">do </w:t>
      </w:r>
      <w:r w:rsidR="00F92882" w:rsidRPr="00560ACB">
        <w:rPr>
          <w:lang w:val="en-GB"/>
        </w:rPr>
        <w:t>30</w:t>
      </w:r>
      <w:r w:rsidRPr="00560ACB">
        <w:rPr>
          <w:lang w:val="en-GB"/>
        </w:rPr>
        <w:t>.</w:t>
      </w:r>
      <w:r w:rsidR="00F92882" w:rsidRPr="00560ACB">
        <w:rPr>
          <w:lang w:val="en-GB"/>
        </w:rPr>
        <w:t>04</w:t>
      </w:r>
      <w:r w:rsidRPr="00560ACB">
        <w:rPr>
          <w:lang w:val="en-GB"/>
        </w:rPr>
        <w:t>.202</w:t>
      </w:r>
      <w:r w:rsidR="00F92882" w:rsidRPr="00560ACB">
        <w:rPr>
          <w:lang w:val="en-GB"/>
        </w:rPr>
        <w:t>6</w:t>
      </w:r>
      <w:r w:rsidRPr="00560ACB">
        <w:rPr>
          <w:lang w:val="en-GB"/>
        </w:rPr>
        <w:t>.</w:t>
      </w:r>
    </w:p>
    <w:p w14:paraId="624CE58C" w14:textId="77777777" w:rsidR="00D1490A" w:rsidRPr="00560ACB" w:rsidRDefault="00D1490A" w:rsidP="00EA22C1">
      <w:pPr>
        <w:pStyle w:val="Brezrazmikov"/>
        <w:jc w:val="both"/>
        <w:rPr>
          <w:lang w:val="en-GB"/>
        </w:rPr>
      </w:pPr>
    </w:p>
    <w:p w14:paraId="03B45C26" w14:textId="77777777" w:rsidR="00D1490A" w:rsidRPr="00560ACB" w:rsidRDefault="00D1490A" w:rsidP="00D1490A">
      <w:pPr>
        <w:pStyle w:val="Naslov1"/>
        <w:numPr>
          <w:ilvl w:val="0"/>
          <w:numId w:val="8"/>
        </w:numPr>
      </w:pPr>
      <w:bookmarkStart w:id="20" w:name="_Toc207373336"/>
      <w:r w:rsidRPr="00560ACB">
        <w:t>DODATNI NALOGI ZA POTREBE OCENJEVANJA</w:t>
      </w:r>
      <w:bookmarkEnd w:id="20"/>
    </w:p>
    <w:p w14:paraId="0854B5A8" w14:textId="77777777" w:rsidR="00D1490A" w:rsidRPr="00560ACB" w:rsidRDefault="00D1490A" w:rsidP="00D1490A">
      <w:pPr>
        <w:jc w:val="both"/>
        <w:rPr>
          <w:lang w:val="sl-SI"/>
        </w:rPr>
      </w:pPr>
    </w:p>
    <w:p w14:paraId="7F821813" w14:textId="77777777" w:rsidR="00D1490A" w:rsidRPr="00560ACB" w:rsidRDefault="00D1490A" w:rsidP="00D1490A">
      <w:pPr>
        <w:jc w:val="both"/>
        <w:rPr>
          <w:lang w:val="sl-SI"/>
        </w:rPr>
      </w:pPr>
      <w:r w:rsidRPr="00560ACB">
        <w:rPr>
          <w:lang w:val="sl-SI"/>
        </w:rPr>
        <w:t>Ponudnik mora za potrebe ocenjevanja k ponudbi predložiti uredniški načrt in predlog kot celoto.</w:t>
      </w:r>
    </w:p>
    <w:p w14:paraId="6C0EFC48" w14:textId="77777777" w:rsidR="00D1490A" w:rsidRPr="00560ACB" w:rsidRDefault="00D1490A" w:rsidP="00D1490A">
      <w:pPr>
        <w:pStyle w:val="Naslov2"/>
        <w:numPr>
          <w:ilvl w:val="1"/>
          <w:numId w:val="8"/>
        </w:numPr>
      </w:pPr>
      <w:bookmarkStart w:id="21" w:name="_Toc207373337"/>
      <w:r w:rsidRPr="00560ACB">
        <w:t>Uredniški načrt</w:t>
      </w:r>
      <w:bookmarkEnd w:id="21"/>
      <w:r w:rsidRPr="00560ACB">
        <w:t xml:space="preserve"> </w:t>
      </w:r>
    </w:p>
    <w:p w14:paraId="5062D6CA" w14:textId="6B27AC6F" w:rsidR="00D1490A" w:rsidRPr="00560ACB" w:rsidRDefault="00D1490A" w:rsidP="00EA22C1">
      <w:pPr>
        <w:jc w:val="both"/>
      </w:pPr>
      <w:r w:rsidRPr="00560ACB">
        <w:t xml:space="preserve">Ponudnik pripravi dvo-mesečni uredniški načrt </w:t>
      </w:r>
      <w:r w:rsidRPr="00560ACB">
        <w:rPr>
          <w:b/>
          <w:bCs/>
        </w:rPr>
        <w:t>za odnose z mediji</w:t>
      </w:r>
      <w:r w:rsidRPr="00560ACB">
        <w:t>, kjer po ciljnih skupinah iz te projektne naloge navede:</w:t>
      </w:r>
    </w:p>
    <w:p w14:paraId="7AD6E550" w14:textId="77777777" w:rsidR="00D1490A" w:rsidRPr="00560ACB" w:rsidRDefault="00D1490A" w:rsidP="00EA22C1">
      <w:pPr>
        <w:numPr>
          <w:ilvl w:val="0"/>
          <w:numId w:val="24"/>
        </w:numPr>
        <w:contextualSpacing/>
        <w:jc w:val="both"/>
        <w:rPr>
          <w:lang w:val="sl-SI"/>
        </w:rPr>
      </w:pPr>
      <w:r w:rsidRPr="00560ACB">
        <w:rPr>
          <w:lang w:val="sl-SI"/>
        </w:rPr>
        <w:t>Tipe vsebin</w:t>
      </w:r>
    </w:p>
    <w:p w14:paraId="2128176A" w14:textId="77777777" w:rsidR="00D1490A" w:rsidRPr="00560ACB" w:rsidRDefault="00D1490A" w:rsidP="00EA22C1">
      <w:pPr>
        <w:numPr>
          <w:ilvl w:val="0"/>
          <w:numId w:val="24"/>
        </w:numPr>
        <w:contextualSpacing/>
        <w:jc w:val="both"/>
        <w:rPr>
          <w:lang w:val="sl-SI"/>
        </w:rPr>
      </w:pPr>
      <w:r w:rsidRPr="00560ACB">
        <w:rPr>
          <w:lang w:val="sl-SI"/>
        </w:rPr>
        <w:t>Ključne teme</w:t>
      </w:r>
    </w:p>
    <w:p w14:paraId="1A16FFF9" w14:textId="77777777" w:rsidR="00D1490A" w:rsidRPr="00560ACB" w:rsidRDefault="00D1490A" w:rsidP="00EA22C1">
      <w:pPr>
        <w:numPr>
          <w:ilvl w:val="0"/>
          <w:numId w:val="24"/>
        </w:numPr>
        <w:contextualSpacing/>
        <w:jc w:val="both"/>
        <w:rPr>
          <w:lang w:val="sl-SI"/>
        </w:rPr>
      </w:pPr>
      <w:r w:rsidRPr="00560ACB">
        <w:rPr>
          <w:lang w:val="sl-SI"/>
        </w:rPr>
        <w:t>Frekvenco objav na mesečni ravni</w:t>
      </w:r>
    </w:p>
    <w:p w14:paraId="7F66AB5A" w14:textId="7DB4C3B8" w:rsidR="00D1490A" w:rsidRDefault="00D1490A" w:rsidP="00D1490A">
      <w:pPr>
        <w:numPr>
          <w:ilvl w:val="0"/>
          <w:numId w:val="24"/>
        </w:numPr>
        <w:contextualSpacing/>
        <w:jc w:val="both"/>
        <w:rPr>
          <w:lang w:val="sl-SI"/>
        </w:rPr>
      </w:pPr>
      <w:r w:rsidRPr="00D1490A">
        <w:rPr>
          <w:lang w:val="sl-SI"/>
        </w:rPr>
        <w:t>Kanale s predlogom konkretnih medijev in formatov objav</w:t>
      </w:r>
      <w:r>
        <w:rPr>
          <w:lang w:val="sl-SI"/>
        </w:rPr>
        <w:t>.</w:t>
      </w:r>
    </w:p>
    <w:p w14:paraId="618233F8" w14:textId="77777777" w:rsidR="00D1490A" w:rsidRPr="00D1490A" w:rsidRDefault="00D1490A" w:rsidP="00EA22C1">
      <w:pPr>
        <w:ind w:left="720"/>
        <w:contextualSpacing/>
        <w:jc w:val="both"/>
        <w:rPr>
          <w:lang w:val="sl-SI"/>
        </w:rPr>
      </w:pPr>
    </w:p>
    <w:p w14:paraId="006D3099" w14:textId="5B45C554" w:rsidR="009F2EED" w:rsidRPr="00D1490A" w:rsidRDefault="00D1490A" w:rsidP="00EA22C1">
      <w:pPr>
        <w:jc w:val="both"/>
        <w:rPr>
          <w:lang w:val="sl-SI"/>
        </w:rPr>
      </w:pPr>
      <w:r w:rsidRPr="00D1490A">
        <w:rPr>
          <w:lang w:val="sl-SI"/>
        </w:rPr>
        <w:t>Prezentacijo dvo-mesečnega uredniškega načrta pripravi v ppt. na največ 40 straneh. Ponudnik naj</w:t>
      </w:r>
      <w:r>
        <w:rPr>
          <w:lang w:val="sl-SI"/>
        </w:rPr>
        <w:t xml:space="preserve"> pri tem upošteva</w:t>
      </w:r>
      <w:r w:rsidRPr="00D1490A">
        <w:rPr>
          <w:lang w:val="sl-SI"/>
        </w:rPr>
        <w:t xml:space="preserve"> vse ciljne skupine iz točke </w:t>
      </w:r>
      <w:r>
        <w:rPr>
          <w:lang w:val="sl-SI"/>
        </w:rPr>
        <w:t>1</w:t>
      </w:r>
      <w:r w:rsidRPr="00D1490A">
        <w:rPr>
          <w:lang w:val="sl-SI"/>
        </w:rPr>
        <w:t>.3</w:t>
      </w:r>
      <w:r>
        <w:rPr>
          <w:lang w:val="sl-SI"/>
        </w:rPr>
        <w:t xml:space="preserve"> te projektne naloge</w:t>
      </w:r>
      <w:r w:rsidRPr="00D1490A">
        <w:rPr>
          <w:lang w:val="sl-SI"/>
        </w:rPr>
        <w:t>.</w:t>
      </w:r>
    </w:p>
    <w:p w14:paraId="2B2AF49C" w14:textId="7C4B29F1" w:rsidR="00D1490A" w:rsidRPr="009F2EED" w:rsidRDefault="00D1490A" w:rsidP="00D1490A">
      <w:pPr>
        <w:pStyle w:val="Naslov2"/>
        <w:numPr>
          <w:ilvl w:val="1"/>
          <w:numId w:val="8"/>
        </w:numPr>
      </w:pPr>
      <w:bookmarkStart w:id="22" w:name="_Toc207373338"/>
      <w:r w:rsidRPr="00291B5E">
        <w:t>Predlog kot celota</w:t>
      </w:r>
      <w:bookmarkEnd w:id="22"/>
    </w:p>
    <w:p w14:paraId="5DB22975" w14:textId="6BD4BD20" w:rsidR="007324C7" w:rsidRDefault="00D1490A" w:rsidP="00EA22C1">
      <w:pPr>
        <w:jc w:val="both"/>
        <w:rPr>
          <w:lang w:val="pl-PL"/>
        </w:rPr>
      </w:pPr>
      <w:r w:rsidRPr="0002514A">
        <w:rPr>
          <w:lang w:val="pl-PL"/>
        </w:rPr>
        <w:t xml:space="preserve">Ponudnik na maksimalno 25 straneh v power point-u povzame predlog vseh aktivnosti, kjer se osredotoči predvsem na teme, ki jih ni obdelal v drugih predloženih dokumentih ter pojasni, kako se aktivnosti </w:t>
      </w:r>
      <w:r w:rsidRPr="0002514A">
        <w:rPr>
          <w:lang w:val="pl-PL"/>
        </w:rPr>
        <w:lastRenderedPageBreak/>
        <w:t>medsebojno povezujejo in kako prispevajo k naštetim ciljem kampanje. Glede vsebine te naloge si lahko pomagate s kriteriji, po katerih bomo ocenjevali to nalogo.</w:t>
      </w:r>
    </w:p>
    <w:p w14:paraId="623F1DD0" w14:textId="77777777" w:rsidR="009F2EED" w:rsidRPr="009F2EED" w:rsidRDefault="009F2EED" w:rsidP="00EA22C1">
      <w:pPr>
        <w:jc w:val="both"/>
        <w:rPr>
          <w:lang w:val="pl-PL"/>
        </w:rPr>
      </w:pPr>
    </w:p>
    <w:p w14:paraId="3861FE63" w14:textId="7674AEBF" w:rsidR="00EE42F7" w:rsidRPr="00ED74F9" w:rsidRDefault="00BB33F8" w:rsidP="00EA22C1">
      <w:pPr>
        <w:pStyle w:val="Naslov1"/>
        <w:numPr>
          <w:ilvl w:val="0"/>
          <w:numId w:val="8"/>
        </w:numPr>
      </w:pPr>
      <w:bookmarkStart w:id="23" w:name="_Toc207373339"/>
      <w:r w:rsidRPr="008E28CA">
        <w:t>PRORAČUN</w:t>
      </w:r>
      <w:bookmarkEnd w:id="23"/>
    </w:p>
    <w:p w14:paraId="57A375AE" w14:textId="76201290" w:rsidR="00AB68E9" w:rsidRDefault="00AB68E9" w:rsidP="00AB68E9">
      <w:pPr>
        <w:jc w:val="both"/>
        <w:rPr>
          <w:lang w:val="sl-SI"/>
        </w:rPr>
      </w:pPr>
      <w:r>
        <w:rPr>
          <w:lang w:val="sl-SI"/>
        </w:rPr>
        <w:t>P</w:t>
      </w:r>
      <w:r w:rsidR="07B1AC30" w:rsidRPr="07B1AC30">
        <w:rPr>
          <w:lang w:val="sl-SI"/>
        </w:rPr>
        <w:t xml:space="preserve">roračun </w:t>
      </w:r>
      <w:r>
        <w:rPr>
          <w:lang w:val="sl-SI"/>
        </w:rPr>
        <w:t xml:space="preserve">za predmet tega javnega naročila </w:t>
      </w:r>
      <w:r w:rsidR="07B1AC30" w:rsidRPr="07B1AC30">
        <w:rPr>
          <w:lang w:val="sl-SI"/>
        </w:rPr>
        <w:t xml:space="preserve">znaša </w:t>
      </w:r>
      <w:r w:rsidR="07B1AC30" w:rsidRPr="07B1AC30">
        <w:rPr>
          <w:b/>
          <w:bCs/>
          <w:lang w:val="sl-SI"/>
        </w:rPr>
        <w:t>120.000</w:t>
      </w:r>
      <w:r>
        <w:rPr>
          <w:b/>
          <w:bCs/>
          <w:lang w:val="sl-SI"/>
        </w:rPr>
        <w:t>,00</w:t>
      </w:r>
      <w:r w:rsidR="07B1AC30" w:rsidRPr="07B1AC30">
        <w:rPr>
          <w:b/>
          <w:bCs/>
          <w:lang w:val="sl-SI"/>
        </w:rPr>
        <w:t xml:space="preserve"> EUR</w:t>
      </w:r>
      <w:r w:rsidR="07B1AC30" w:rsidRPr="07B1AC30">
        <w:rPr>
          <w:lang w:val="sl-SI"/>
        </w:rPr>
        <w:t xml:space="preserve"> vključno z DDV in vsemi stroški, ki so potrebni za izvedbo vseh predlaganih aktivnosti s strani ponudnika, od tega je potrebno izvesti aktivnosti in izstaviti račune v znesku 60.000</w:t>
      </w:r>
      <w:r>
        <w:rPr>
          <w:lang w:val="sl-SI"/>
        </w:rPr>
        <w:t>,00</w:t>
      </w:r>
      <w:r w:rsidR="07B1AC30" w:rsidRPr="07B1AC30">
        <w:rPr>
          <w:lang w:val="sl-SI"/>
        </w:rPr>
        <w:t xml:space="preserve"> EUR</w:t>
      </w:r>
      <w:r>
        <w:rPr>
          <w:lang w:val="sl-SI"/>
        </w:rPr>
        <w:t xml:space="preserve"> z DDV</w:t>
      </w:r>
      <w:r w:rsidR="07B1AC30" w:rsidRPr="07B1AC30">
        <w:rPr>
          <w:lang w:val="sl-SI"/>
        </w:rPr>
        <w:t xml:space="preserve"> v letu 2025</w:t>
      </w:r>
      <w:r>
        <w:rPr>
          <w:lang w:val="sl-SI"/>
        </w:rPr>
        <w:t xml:space="preserve"> in 60.000,00 z DDV v letu 2026</w:t>
      </w:r>
      <w:r w:rsidR="07B1AC30" w:rsidRPr="07B1AC30">
        <w:rPr>
          <w:lang w:val="sl-SI"/>
        </w:rPr>
        <w:t xml:space="preserve">. </w:t>
      </w:r>
      <w:r w:rsidR="009F2EED">
        <w:rPr>
          <w:lang w:val="sl-SI"/>
        </w:rPr>
        <w:t>Zaželjeno je, da se predvidena sredstva</w:t>
      </w:r>
      <w:r w:rsidR="009F2EED" w:rsidRPr="009F2EED">
        <w:t xml:space="preserve"> </w:t>
      </w:r>
      <w:r w:rsidR="009F2EED" w:rsidRPr="009F2EED">
        <w:rPr>
          <w:lang w:val="sl-SI"/>
        </w:rPr>
        <w:t>porabijo</w:t>
      </w:r>
      <w:r w:rsidR="009F2EED">
        <w:rPr>
          <w:lang w:val="sl-SI"/>
        </w:rPr>
        <w:t xml:space="preserve"> v čim večji meri.</w:t>
      </w:r>
    </w:p>
    <w:p w14:paraId="344C91A5" w14:textId="3617CBAF" w:rsidR="005C21F9" w:rsidRPr="0002514A" w:rsidRDefault="07B1AC30" w:rsidP="00EA22C1">
      <w:pPr>
        <w:jc w:val="both"/>
        <w:rPr>
          <w:lang w:val="sl-SI"/>
        </w:rPr>
      </w:pPr>
      <w:r w:rsidRPr="07B1AC30">
        <w:rPr>
          <w:lang w:val="sl-SI"/>
        </w:rPr>
        <w:t xml:space="preserve">Proračuna se ne sme preseči. </w:t>
      </w:r>
    </w:p>
    <w:p w14:paraId="3D1AF652" w14:textId="36B63BC6" w:rsidR="00171423" w:rsidRPr="0002514A" w:rsidRDefault="39075DE0" w:rsidP="003D1459">
      <w:pPr>
        <w:rPr>
          <w:lang w:val="sl-SI"/>
        </w:rPr>
      </w:pPr>
      <w:r w:rsidRPr="0002514A">
        <w:rPr>
          <w:lang w:val="sl-SI"/>
        </w:rPr>
        <w:t>Razdelitev proračuna je naslednja:</w:t>
      </w:r>
    </w:p>
    <w:tbl>
      <w:tblPr>
        <w:tblStyle w:val="Tabelamrea"/>
        <w:tblW w:w="0" w:type="auto"/>
        <w:tblInd w:w="-113" w:type="dxa"/>
        <w:tblLook w:val="04A0" w:firstRow="1" w:lastRow="0" w:firstColumn="1" w:lastColumn="0" w:noHBand="0" w:noVBand="1"/>
      </w:tblPr>
      <w:tblGrid>
        <w:gridCol w:w="2397"/>
        <w:gridCol w:w="1964"/>
        <w:gridCol w:w="1843"/>
        <w:gridCol w:w="2126"/>
      </w:tblGrid>
      <w:tr w:rsidR="0002514A" w:rsidRPr="0002514A" w14:paraId="0DC199DC" w14:textId="77777777" w:rsidTr="0037477B">
        <w:tc>
          <w:tcPr>
            <w:tcW w:w="2397" w:type="dxa"/>
          </w:tcPr>
          <w:p w14:paraId="72BCF6CB" w14:textId="2D5F737D" w:rsidR="008B66B9" w:rsidRPr="0002514A" w:rsidRDefault="008B66B9" w:rsidP="008B66B9">
            <w:pPr>
              <w:pStyle w:val="Odstavekseznama"/>
              <w:ind w:left="0"/>
            </w:pPr>
            <w:r w:rsidRPr="0002514A">
              <w:t>Obdobje opravljanja storitev</w:t>
            </w:r>
            <w:r w:rsidR="00B9515C" w:rsidRPr="0002514A">
              <w:t xml:space="preserve"> </w:t>
            </w:r>
          </w:p>
        </w:tc>
        <w:tc>
          <w:tcPr>
            <w:tcW w:w="1964" w:type="dxa"/>
          </w:tcPr>
          <w:p w14:paraId="5654B125" w14:textId="48BD9D7C" w:rsidR="008B66B9" w:rsidRPr="0002514A" w:rsidRDefault="007A6066" w:rsidP="00C23D44">
            <w:pPr>
              <w:pStyle w:val="Odstavekseznama"/>
              <w:ind w:left="0"/>
              <w:jc w:val="center"/>
            </w:pPr>
            <w:r w:rsidRPr="0002514A">
              <w:t>6</w:t>
            </w:r>
            <w:r w:rsidR="008B66B9" w:rsidRPr="0002514A">
              <w:t>.</w:t>
            </w:r>
            <w:r w:rsidR="00B36547" w:rsidRPr="0002514A">
              <w:t>10</w:t>
            </w:r>
            <w:r w:rsidR="008B66B9" w:rsidRPr="0002514A">
              <w:t>.2025-25.11.2025</w:t>
            </w:r>
          </w:p>
        </w:tc>
        <w:tc>
          <w:tcPr>
            <w:tcW w:w="1843" w:type="dxa"/>
          </w:tcPr>
          <w:p w14:paraId="7E754DF5" w14:textId="51B62DD2" w:rsidR="008B66B9" w:rsidRPr="0002514A" w:rsidRDefault="00905A70" w:rsidP="00C23D44">
            <w:pPr>
              <w:pStyle w:val="Odstavekseznama"/>
              <w:ind w:left="0"/>
              <w:jc w:val="center"/>
            </w:pPr>
            <w:r w:rsidRPr="0002514A">
              <w:t>26.11.</w:t>
            </w:r>
            <w:r w:rsidR="008B66B9" w:rsidRPr="0002514A">
              <w:t>2025-31.12.2025</w:t>
            </w:r>
          </w:p>
        </w:tc>
        <w:tc>
          <w:tcPr>
            <w:tcW w:w="2126" w:type="dxa"/>
          </w:tcPr>
          <w:p w14:paraId="0A1CCBC2" w14:textId="0EB58C7E" w:rsidR="008B66B9" w:rsidRPr="0002514A" w:rsidRDefault="008B66B9" w:rsidP="00C23D44">
            <w:pPr>
              <w:pStyle w:val="Odstavekseznama"/>
              <w:ind w:left="0"/>
              <w:jc w:val="center"/>
            </w:pPr>
            <w:r w:rsidRPr="0002514A">
              <w:t>Od 1.1.2026-30.6</w:t>
            </w:r>
            <w:r w:rsidR="00C23D44" w:rsidRPr="0002514A">
              <w:t>.</w:t>
            </w:r>
            <w:r w:rsidRPr="0002514A">
              <w:t>2026</w:t>
            </w:r>
          </w:p>
        </w:tc>
      </w:tr>
      <w:tr w:rsidR="0002514A" w:rsidRPr="0002514A" w14:paraId="3A42BB42" w14:textId="77777777" w:rsidTr="0037477B">
        <w:tc>
          <w:tcPr>
            <w:tcW w:w="2397" w:type="dxa"/>
          </w:tcPr>
          <w:p w14:paraId="6445E4E8" w14:textId="33F715EE" w:rsidR="00472D62" w:rsidRPr="0002514A" w:rsidRDefault="003D6EC7" w:rsidP="008B66B9">
            <w:pPr>
              <w:pStyle w:val="Odstavekseznama"/>
              <w:ind w:left="0"/>
            </w:pPr>
            <w:r>
              <w:t>Obdobje izstavit</w:t>
            </w:r>
            <w:r w:rsidR="00255377">
              <w:t>ve</w:t>
            </w:r>
            <w:r w:rsidR="006C05ED">
              <w:t xml:space="preserve"> računa v letu</w:t>
            </w:r>
          </w:p>
        </w:tc>
        <w:tc>
          <w:tcPr>
            <w:tcW w:w="1964" w:type="dxa"/>
          </w:tcPr>
          <w:p w14:paraId="686B8E97" w14:textId="5D4A8505" w:rsidR="00472D62" w:rsidRPr="0002514A" w:rsidRDefault="00472D62" w:rsidP="00C23D44">
            <w:pPr>
              <w:pStyle w:val="Odstavekseznama"/>
              <w:ind w:left="0"/>
              <w:jc w:val="center"/>
            </w:pPr>
            <w:r w:rsidRPr="0002514A">
              <w:t>2025</w:t>
            </w:r>
          </w:p>
        </w:tc>
        <w:tc>
          <w:tcPr>
            <w:tcW w:w="3969" w:type="dxa"/>
            <w:gridSpan w:val="2"/>
          </w:tcPr>
          <w:p w14:paraId="161838AB" w14:textId="0EDDF573" w:rsidR="00472D62" w:rsidRPr="0002514A" w:rsidRDefault="00472D62" w:rsidP="00C23D44">
            <w:pPr>
              <w:pStyle w:val="Odstavekseznama"/>
              <w:ind w:left="0"/>
              <w:jc w:val="center"/>
            </w:pPr>
            <w:r w:rsidRPr="0002514A">
              <w:t>2026</w:t>
            </w:r>
          </w:p>
        </w:tc>
      </w:tr>
      <w:tr w:rsidR="0002514A" w:rsidRPr="0002514A" w14:paraId="699ABDD9" w14:textId="77777777" w:rsidTr="007A6066">
        <w:tc>
          <w:tcPr>
            <w:tcW w:w="2397" w:type="dxa"/>
          </w:tcPr>
          <w:p w14:paraId="5738523B" w14:textId="2D4F8766" w:rsidR="00C93AB7" w:rsidRPr="0002514A" w:rsidRDefault="00D93458" w:rsidP="008B66B9">
            <w:pPr>
              <w:pStyle w:val="Odstavekseznama"/>
              <w:ind w:left="0"/>
            </w:pPr>
            <w:r w:rsidRPr="0002514A">
              <w:t>Proračun</w:t>
            </w:r>
          </w:p>
        </w:tc>
        <w:tc>
          <w:tcPr>
            <w:tcW w:w="1964" w:type="dxa"/>
          </w:tcPr>
          <w:p w14:paraId="26B77BF3" w14:textId="5F0A165D" w:rsidR="00C93AB7" w:rsidRPr="0002514A" w:rsidRDefault="00D93458" w:rsidP="008B66B9">
            <w:pPr>
              <w:pStyle w:val="Odstavekseznama"/>
              <w:ind w:left="0"/>
              <w:jc w:val="center"/>
            </w:pPr>
            <w:r w:rsidRPr="0002514A">
              <w:t>6</w:t>
            </w:r>
            <w:r w:rsidR="00C93AB7" w:rsidRPr="0002514A">
              <w:t>0.000 EUR</w:t>
            </w:r>
          </w:p>
        </w:tc>
        <w:tc>
          <w:tcPr>
            <w:tcW w:w="3969" w:type="dxa"/>
            <w:gridSpan w:val="2"/>
          </w:tcPr>
          <w:p w14:paraId="681ADCEF" w14:textId="2E3E4E43" w:rsidR="00C93AB7" w:rsidRPr="0002514A" w:rsidRDefault="00D93458" w:rsidP="008B66B9">
            <w:pPr>
              <w:pStyle w:val="Odstavekseznama"/>
              <w:ind w:left="0"/>
              <w:jc w:val="center"/>
            </w:pPr>
            <w:r w:rsidRPr="0002514A">
              <w:t>6</w:t>
            </w:r>
            <w:r w:rsidR="00C93AB7" w:rsidRPr="0002514A">
              <w:t>0</w:t>
            </w:r>
            <w:r w:rsidR="006840D9" w:rsidRPr="0002514A">
              <w:t>.000</w:t>
            </w:r>
            <w:r w:rsidR="00C93AB7" w:rsidRPr="0002514A">
              <w:t xml:space="preserve"> EUR</w:t>
            </w:r>
          </w:p>
        </w:tc>
      </w:tr>
    </w:tbl>
    <w:p w14:paraId="2FC121CD" w14:textId="77777777" w:rsidR="006E581E" w:rsidRPr="009C7955" w:rsidRDefault="006E581E" w:rsidP="00BF01AE">
      <w:pPr>
        <w:pStyle w:val="Naslov3"/>
        <w:rPr>
          <w:rFonts w:cstheme="minorBidi"/>
          <w:b/>
          <w:bCs/>
          <w:color w:val="auto"/>
        </w:rPr>
      </w:pPr>
    </w:p>
    <w:p w14:paraId="5114AC23" w14:textId="01314375" w:rsidR="008409DF" w:rsidRPr="008E28CA" w:rsidRDefault="00BB33F8" w:rsidP="00EA22C1">
      <w:pPr>
        <w:pStyle w:val="Naslov1"/>
        <w:numPr>
          <w:ilvl w:val="0"/>
          <w:numId w:val="8"/>
        </w:numPr>
      </w:pPr>
      <w:bookmarkStart w:id="24" w:name="_Toc207373346"/>
      <w:r w:rsidRPr="008E28CA">
        <w:t>AGENCIJSKE STORITVE</w:t>
      </w:r>
      <w:bookmarkEnd w:id="24"/>
    </w:p>
    <w:p w14:paraId="71045308" w14:textId="2AFD3F64" w:rsidR="008409DF" w:rsidRPr="0002514A" w:rsidRDefault="2CF21081" w:rsidP="00D2348F">
      <w:pPr>
        <w:pStyle w:val="Odstavekseznama"/>
        <w:numPr>
          <w:ilvl w:val="0"/>
          <w:numId w:val="17"/>
        </w:numPr>
        <w:rPr>
          <w:lang w:val="sl-SI"/>
        </w:rPr>
      </w:pPr>
      <w:r w:rsidRPr="0002514A">
        <w:rPr>
          <w:lang w:val="sl-SI"/>
        </w:rPr>
        <w:t xml:space="preserve">Priprava </w:t>
      </w:r>
      <w:r w:rsidR="00071C79" w:rsidRPr="0002514A">
        <w:rPr>
          <w:lang w:val="sl-SI"/>
        </w:rPr>
        <w:t>uredniškega načrta</w:t>
      </w:r>
    </w:p>
    <w:p w14:paraId="7B38736C" w14:textId="1E8C0F7B" w:rsidR="00650A62" w:rsidRPr="0002514A" w:rsidRDefault="00650A62" w:rsidP="00D2348F">
      <w:pPr>
        <w:pStyle w:val="Odstavekseznama"/>
        <w:numPr>
          <w:ilvl w:val="0"/>
          <w:numId w:val="17"/>
        </w:numPr>
        <w:rPr>
          <w:lang w:val="sl-SI"/>
        </w:rPr>
      </w:pPr>
      <w:r w:rsidRPr="0002514A">
        <w:rPr>
          <w:lang w:val="sl-SI"/>
        </w:rPr>
        <w:t>Priprava vseh vsebin</w:t>
      </w:r>
      <w:r w:rsidR="008421D1" w:rsidRPr="0002514A">
        <w:rPr>
          <w:lang w:val="sl-SI"/>
        </w:rPr>
        <w:t xml:space="preserve"> in pridobitev potrditve vsebin s strani naročnika</w:t>
      </w:r>
    </w:p>
    <w:p w14:paraId="7EAEE294" w14:textId="0B9B565E" w:rsidR="001D3A4F" w:rsidRPr="0002514A" w:rsidRDefault="001D3A4F" w:rsidP="00D2348F">
      <w:pPr>
        <w:pStyle w:val="Odstavekseznama"/>
        <w:numPr>
          <w:ilvl w:val="0"/>
          <w:numId w:val="17"/>
        </w:numPr>
        <w:rPr>
          <w:lang w:val="sl-SI"/>
        </w:rPr>
      </w:pPr>
      <w:r w:rsidRPr="0002514A">
        <w:rPr>
          <w:lang w:val="sl-SI"/>
        </w:rPr>
        <w:t>Koordinacija dela z mediji, vplivneži in ostalimi javnostmi, ki jih bo ponudnik vključil v ponudbo</w:t>
      </w:r>
    </w:p>
    <w:p w14:paraId="2BA37328" w14:textId="0CAFECBC" w:rsidR="007B268F" w:rsidRPr="0002514A" w:rsidRDefault="002C15EC" w:rsidP="00D2348F">
      <w:pPr>
        <w:pStyle w:val="Odstavekseznama"/>
        <w:numPr>
          <w:ilvl w:val="0"/>
          <w:numId w:val="17"/>
        </w:numPr>
        <w:rPr>
          <w:lang w:val="sl-SI"/>
        </w:rPr>
      </w:pPr>
      <w:r w:rsidRPr="0002514A">
        <w:rPr>
          <w:lang w:val="sl-SI"/>
        </w:rPr>
        <w:t>Mesečna</w:t>
      </w:r>
      <w:r w:rsidR="007B268F" w:rsidRPr="0002514A">
        <w:rPr>
          <w:lang w:val="sl-SI"/>
        </w:rPr>
        <w:t xml:space="preserve"> poročila </w:t>
      </w:r>
      <w:r w:rsidR="009C709F" w:rsidRPr="0002514A">
        <w:rPr>
          <w:lang w:val="sl-SI"/>
        </w:rPr>
        <w:t xml:space="preserve">in letno poročilo </w:t>
      </w:r>
      <w:r w:rsidR="007B268F" w:rsidRPr="0002514A">
        <w:rPr>
          <w:lang w:val="sl-SI"/>
        </w:rPr>
        <w:t>o rezultatih dela</w:t>
      </w:r>
      <w:r w:rsidR="002D104B" w:rsidRPr="0002514A">
        <w:rPr>
          <w:lang w:val="sl-SI"/>
        </w:rPr>
        <w:t xml:space="preserve">, </w:t>
      </w:r>
      <w:r w:rsidR="0079677D" w:rsidRPr="0002514A">
        <w:rPr>
          <w:lang w:val="sl-SI"/>
        </w:rPr>
        <w:t>pri čemer bo naročnik ponudniku poslal template za ta poročila</w:t>
      </w:r>
      <w:r w:rsidR="00504B73" w:rsidRPr="0002514A">
        <w:rPr>
          <w:lang w:val="sl-SI"/>
        </w:rPr>
        <w:t xml:space="preserve"> z vsemi ključnimi metrikami</w:t>
      </w:r>
    </w:p>
    <w:p w14:paraId="206D2E9F" w14:textId="77777777" w:rsidR="00D91FE0" w:rsidRPr="0002514A" w:rsidRDefault="00F77E70" w:rsidP="00D91FE0">
      <w:pPr>
        <w:pStyle w:val="Odstavekseznama"/>
        <w:numPr>
          <w:ilvl w:val="0"/>
          <w:numId w:val="17"/>
        </w:numPr>
        <w:rPr>
          <w:lang w:val="sl-SI"/>
        </w:rPr>
      </w:pPr>
      <w:r w:rsidRPr="0002514A">
        <w:rPr>
          <w:lang w:val="sl-SI"/>
        </w:rPr>
        <w:t>K</w:t>
      </w:r>
      <w:r w:rsidR="00351ABE" w:rsidRPr="0002514A">
        <w:rPr>
          <w:lang w:val="sl-SI"/>
        </w:rPr>
        <w:t xml:space="preserve">liping </w:t>
      </w:r>
      <w:r w:rsidRPr="0002514A">
        <w:rPr>
          <w:lang w:val="sl-SI"/>
        </w:rPr>
        <w:t xml:space="preserve">PR </w:t>
      </w:r>
      <w:r w:rsidR="00351ABE" w:rsidRPr="0002514A">
        <w:rPr>
          <w:lang w:val="sl-SI"/>
        </w:rPr>
        <w:t>objav, ki jih bo zagotovil</w:t>
      </w:r>
      <w:r w:rsidR="006A7B5D" w:rsidRPr="0002514A">
        <w:rPr>
          <w:lang w:val="sl-SI"/>
        </w:rPr>
        <w:t xml:space="preserve">, ki bo vseboval podatek o mediju objave, datumu </w:t>
      </w:r>
      <w:r w:rsidR="00D27E96" w:rsidRPr="0002514A">
        <w:rPr>
          <w:lang w:val="sl-SI"/>
        </w:rPr>
        <w:t>objave s priloženim dokaznim skenom objave</w:t>
      </w:r>
    </w:p>
    <w:p w14:paraId="238EDE0D" w14:textId="5FAD8FA9" w:rsidR="00D91FE0" w:rsidRPr="0002514A" w:rsidRDefault="00D91FE0" w:rsidP="00D91FE0">
      <w:pPr>
        <w:pStyle w:val="Odstavekseznama"/>
        <w:numPr>
          <w:ilvl w:val="0"/>
          <w:numId w:val="17"/>
        </w:numPr>
        <w:rPr>
          <w:lang w:val="sl-SI"/>
        </w:rPr>
      </w:pPr>
      <w:r w:rsidRPr="0002514A">
        <w:rPr>
          <w:lang w:val="sl-SI"/>
        </w:rPr>
        <w:t>Vse ostale agencijske storitve, ki so potrebne za izvedbo ponujenega</w:t>
      </w:r>
    </w:p>
    <w:p w14:paraId="70CA26F8" w14:textId="3AE963CD" w:rsidR="000D0C67" w:rsidRPr="0002514A" w:rsidRDefault="000D0C67" w:rsidP="00D91FE0">
      <w:pPr>
        <w:pStyle w:val="Odstavekseznama"/>
        <w:rPr>
          <w:lang w:val="sl-SI"/>
        </w:rPr>
      </w:pPr>
    </w:p>
    <w:bookmarkEnd w:id="2"/>
    <w:p w14:paraId="02789F2B" w14:textId="60665DF2" w:rsidR="00886426" w:rsidRDefault="00886426">
      <w:pPr>
        <w:rPr>
          <w:lang w:val="sl-SI"/>
        </w:rPr>
      </w:pPr>
      <w:r>
        <w:rPr>
          <w:lang w:val="sl-SI"/>
        </w:rPr>
        <w:br w:type="page"/>
      </w:r>
    </w:p>
    <w:p w14:paraId="522EE63A" w14:textId="77777777" w:rsidR="0E854115" w:rsidRPr="0002514A" w:rsidRDefault="0E854115" w:rsidP="0E854115">
      <w:pPr>
        <w:pStyle w:val="Odstavekseznama"/>
        <w:rPr>
          <w:lang w:val="sl-SI"/>
        </w:rPr>
      </w:pPr>
    </w:p>
    <w:p w14:paraId="7CC485F6" w14:textId="2A1AF605" w:rsidR="0E854115" w:rsidRPr="00EA22C1" w:rsidRDefault="07B1AC30" w:rsidP="00EA22C1">
      <w:pPr>
        <w:pStyle w:val="Naslov1"/>
        <w:numPr>
          <w:ilvl w:val="0"/>
          <w:numId w:val="8"/>
        </w:numPr>
      </w:pPr>
      <w:bookmarkStart w:id="25" w:name="_Toc207373347"/>
      <w:r w:rsidRPr="00EA22C1">
        <w:t>LISTA ZA PREVERJANJE POGOJEV NAROČNIKA</w:t>
      </w:r>
      <w:bookmarkEnd w:id="25"/>
    </w:p>
    <w:p w14:paraId="1A3A57CA" w14:textId="21A05F54" w:rsidR="00141CBB" w:rsidRPr="009C7955" w:rsidRDefault="00141CBB" w:rsidP="00A44865">
      <w:pPr>
        <w:rPr>
          <w:lang w:val="pl-PL"/>
        </w:rPr>
      </w:pPr>
      <w:r w:rsidRPr="009C7955">
        <w:t>Preden oddate ponudbe, predlagamo, da preverite, če ste poleg vseh ključnih obrazcev in prezentacij upoštevali  pogoje naročnika</w:t>
      </w:r>
      <w:r w:rsidR="009F2EED">
        <w:t xml:space="preserve"> iz te projektne naloge oz. razpisne dokumentacije</w:t>
      </w:r>
      <w:r w:rsidRPr="009C7955">
        <w:t xml:space="preserve">. </w:t>
      </w:r>
      <w:r w:rsidRPr="009C7955">
        <w:rPr>
          <w:lang w:val="pl-PL"/>
        </w:rPr>
        <w:t xml:space="preserve">Ta lista je le pripomoček. </w:t>
      </w:r>
    </w:p>
    <w:tbl>
      <w:tblPr>
        <w:tblW w:w="9700" w:type="dxa"/>
        <w:tblLook w:val="05A0" w:firstRow="1" w:lastRow="0" w:firstColumn="1" w:lastColumn="1" w:noHBand="0" w:noVBand="1"/>
      </w:tblPr>
      <w:tblGrid>
        <w:gridCol w:w="6825"/>
        <w:gridCol w:w="2469"/>
        <w:gridCol w:w="406"/>
      </w:tblGrid>
      <w:tr w:rsidR="0067644D" w:rsidRPr="009C7955" w14:paraId="360F322E" w14:textId="77777777" w:rsidTr="4A2ACD61">
        <w:trPr>
          <w:gridAfter w:val="1"/>
          <w:wAfter w:w="406" w:type="dxa"/>
          <w:trHeight w:val="500"/>
        </w:trPr>
        <w:tc>
          <w:tcPr>
            <w:tcW w:w="6825" w:type="dxa"/>
            <w:tcBorders>
              <w:top w:val="single" w:sz="4" w:space="0" w:color="auto"/>
              <w:left w:val="single" w:sz="4" w:space="0" w:color="auto"/>
              <w:bottom w:val="single" w:sz="4" w:space="0" w:color="auto"/>
              <w:right w:val="single" w:sz="4" w:space="0" w:color="auto"/>
            </w:tcBorders>
            <w:shd w:val="clear" w:color="auto" w:fill="D0D0D0"/>
            <w:vAlign w:val="center"/>
            <w:hideMark/>
          </w:tcPr>
          <w:p w14:paraId="0A87F557" w14:textId="02ACF886" w:rsidR="001B3A84" w:rsidRPr="001B3A84" w:rsidRDefault="001B3A84" w:rsidP="000A20F7">
            <w:pPr>
              <w:spacing w:after="0" w:line="240" w:lineRule="auto"/>
              <w:rPr>
                <w:rFonts w:ascii="Calibri" w:eastAsia="Times New Roman" w:hAnsi="Calibri" w:cs="Calibri"/>
                <w:b/>
                <w:bCs/>
                <w:color w:val="000000"/>
                <w:sz w:val="18"/>
                <w:szCs w:val="18"/>
                <w:lang w:val="en-GB" w:eastAsia="en-GB"/>
              </w:rPr>
            </w:pPr>
            <w:r w:rsidRPr="001B3A84">
              <w:rPr>
                <w:rFonts w:ascii="Calibri" w:eastAsia="Times New Roman" w:hAnsi="Calibri" w:cs="Calibri"/>
                <w:b/>
                <w:bCs/>
                <w:color w:val="000000"/>
                <w:sz w:val="18"/>
                <w:szCs w:val="18"/>
                <w:lang w:val="sl-SI" w:eastAsia="en-GB"/>
              </w:rPr>
              <w:t>Tema</w:t>
            </w:r>
          </w:p>
        </w:tc>
        <w:tc>
          <w:tcPr>
            <w:tcW w:w="2469" w:type="dxa"/>
            <w:tcBorders>
              <w:top w:val="single" w:sz="4" w:space="0" w:color="auto"/>
              <w:left w:val="nil"/>
              <w:bottom w:val="single" w:sz="4" w:space="0" w:color="auto"/>
              <w:right w:val="single" w:sz="4" w:space="0" w:color="auto"/>
            </w:tcBorders>
            <w:shd w:val="clear" w:color="auto" w:fill="D0D0D0"/>
            <w:vAlign w:val="center"/>
            <w:hideMark/>
          </w:tcPr>
          <w:p w14:paraId="58370253" w14:textId="77777777" w:rsidR="001B3A84" w:rsidRDefault="001B3A84" w:rsidP="001B3A84">
            <w:pPr>
              <w:spacing w:after="0" w:line="240" w:lineRule="auto"/>
              <w:rPr>
                <w:rFonts w:ascii="Calibri" w:eastAsia="Times New Roman" w:hAnsi="Calibri" w:cs="Calibri"/>
                <w:b/>
                <w:bCs/>
                <w:color w:val="000000"/>
                <w:sz w:val="18"/>
                <w:szCs w:val="18"/>
                <w:lang w:val="sl-SI" w:eastAsia="en-GB"/>
              </w:rPr>
            </w:pPr>
            <w:r w:rsidRPr="001B3A84">
              <w:rPr>
                <w:rFonts w:ascii="Calibri" w:eastAsia="Times New Roman" w:hAnsi="Calibri" w:cs="Calibri"/>
                <w:b/>
                <w:bCs/>
                <w:color w:val="000000"/>
                <w:sz w:val="18"/>
                <w:szCs w:val="18"/>
                <w:lang w:val="sl-SI" w:eastAsia="en-GB"/>
              </w:rPr>
              <w:t xml:space="preserve">Referenca </w:t>
            </w:r>
          </w:p>
          <w:p w14:paraId="1CDBC487" w14:textId="63EEB8DE" w:rsidR="001B3A84" w:rsidRPr="001B3A84" w:rsidRDefault="001B3A84" w:rsidP="001B3A84">
            <w:pPr>
              <w:spacing w:after="0" w:line="240" w:lineRule="auto"/>
              <w:rPr>
                <w:rFonts w:ascii="Calibri" w:eastAsia="Times New Roman" w:hAnsi="Calibri" w:cs="Calibri"/>
                <w:b/>
                <w:bCs/>
                <w:color w:val="000000"/>
                <w:sz w:val="18"/>
                <w:szCs w:val="18"/>
                <w:lang w:val="pl-PL" w:eastAsia="en-GB"/>
              </w:rPr>
            </w:pPr>
            <w:r w:rsidRPr="001B3A84">
              <w:rPr>
                <w:rFonts w:ascii="Calibri" w:eastAsia="Times New Roman" w:hAnsi="Calibri" w:cs="Calibri"/>
                <w:b/>
                <w:bCs/>
                <w:color w:val="000000"/>
                <w:sz w:val="18"/>
                <w:szCs w:val="18"/>
                <w:lang w:val="sl-SI" w:eastAsia="en-GB"/>
              </w:rPr>
              <w:t>(točka v projektni nalogi)</w:t>
            </w:r>
          </w:p>
        </w:tc>
      </w:tr>
      <w:tr w:rsidR="001B3A84" w:rsidRPr="001B3A84" w14:paraId="185D4A95" w14:textId="77777777" w:rsidTr="0067644D">
        <w:trPr>
          <w:gridAfter w:val="1"/>
          <w:wAfter w:w="406" w:type="dxa"/>
          <w:trHeight w:val="500"/>
        </w:trPr>
        <w:tc>
          <w:tcPr>
            <w:tcW w:w="6825" w:type="dxa"/>
            <w:tcBorders>
              <w:top w:val="nil"/>
              <w:left w:val="single" w:sz="4" w:space="0" w:color="auto"/>
              <w:bottom w:val="single" w:sz="4" w:space="0" w:color="auto"/>
              <w:right w:val="single" w:sz="4" w:space="0" w:color="auto"/>
            </w:tcBorders>
            <w:vAlign w:val="center"/>
            <w:hideMark/>
          </w:tcPr>
          <w:p w14:paraId="0004DEF7" w14:textId="77777777" w:rsidR="001B3A84" w:rsidRPr="001B3A84" w:rsidRDefault="001B3A84" w:rsidP="000A20F7">
            <w:pPr>
              <w:spacing w:after="0" w:line="240" w:lineRule="auto"/>
              <w:rPr>
                <w:rFonts w:ascii="Calibri" w:eastAsia="Times New Roman" w:hAnsi="Calibri" w:cs="Calibri"/>
                <w:b/>
                <w:bCs/>
                <w:color w:val="000000"/>
                <w:sz w:val="18"/>
                <w:szCs w:val="18"/>
                <w:lang w:val="en-GB" w:eastAsia="en-GB"/>
              </w:rPr>
            </w:pPr>
            <w:r w:rsidRPr="001B3A84">
              <w:rPr>
                <w:rFonts w:ascii="Calibri" w:eastAsia="Times New Roman" w:hAnsi="Calibri" w:cs="Calibri"/>
                <w:b/>
                <w:bCs/>
                <w:color w:val="000000"/>
                <w:sz w:val="18"/>
                <w:szCs w:val="18"/>
                <w:lang w:val="sl-SI" w:eastAsia="en-GB"/>
              </w:rPr>
              <w:t>Proračun</w:t>
            </w:r>
          </w:p>
        </w:tc>
        <w:tc>
          <w:tcPr>
            <w:tcW w:w="2469" w:type="dxa"/>
            <w:tcBorders>
              <w:top w:val="nil"/>
              <w:left w:val="nil"/>
              <w:bottom w:val="single" w:sz="4" w:space="0" w:color="auto"/>
              <w:right w:val="single" w:sz="4" w:space="0" w:color="auto"/>
            </w:tcBorders>
            <w:vAlign w:val="center"/>
            <w:hideMark/>
          </w:tcPr>
          <w:p w14:paraId="55EA4B72" w14:textId="6424F8E4" w:rsidR="001B3A84" w:rsidRPr="001B3A84" w:rsidRDefault="006B4B44" w:rsidP="001B3A84">
            <w:pPr>
              <w:spacing w:after="0" w:line="240" w:lineRule="auto"/>
              <w:rPr>
                <w:rFonts w:ascii="Calibri" w:eastAsia="Times New Roman" w:hAnsi="Calibri" w:cs="Calibri"/>
                <w:color w:val="000000"/>
                <w:sz w:val="18"/>
                <w:szCs w:val="18"/>
                <w:lang w:val="en-GB" w:eastAsia="en-GB"/>
              </w:rPr>
            </w:pPr>
            <w:r>
              <w:rPr>
                <w:rFonts w:ascii="Calibri" w:eastAsia="Times New Roman" w:hAnsi="Calibri" w:cs="Calibri"/>
                <w:color w:val="000000"/>
                <w:sz w:val="18"/>
                <w:szCs w:val="18"/>
                <w:lang w:val="sl-SI" w:eastAsia="en-GB"/>
              </w:rPr>
              <w:t>4.</w:t>
            </w:r>
          </w:p>
        </w:tc>
      </w:tr>
      <w:tr w:rsidR="001B3A84" w:rsidRPr="001B3A84" w14:paraId="24D070AC" w14:textId="77777777" w:rsidTr="0067644D">
        <w:trPr>
          <w:gridAfter w:val="1"/>
          <w:wAfter w:w="406" w:type="dxa"/>
          <w:trHeight w:val="500"/>
        </w:trPr>
        <w:tc>
          <w:tcPr>
            <w:tcW w:w="6825" w:type="dxa"/>
            <w:tcBorders>
              <w:top w:val="nil"/>
              <w:left w:val="single" w:sz="4" w:space="0" w:color="auto"/>
              <w:bottom w:val="single" w:sz="4" w:space="0" w:color="auto"/>
              <w:right w:val="single" w:sz="4" w:space="0" w:color="auto"/>
            </w:tcBorders>
            <w:vAlign w:val="center"/>
            <w:hideMark/>
          </w:tcPr>
          <w:p w14:paraId="2E472FC2" w14:textId="1A3E8A10" w:rsidR="001B3A84" w:rsidRPr="000A20F7" w:rsidRDefault="001B3A84" w:rsidP="000A20F7">
            <w:pPr>
              <w:spacing w:after="0" w:line="240" w:lineRule="auto"/>
              <w:rPr>
                <w:rFonts w:ascii="Calibri" w:eastAsia="Times New Roman" w:hAnsi="Calibri" w:cs="Calibri"/>
                <w:color w:val="000000"/>
                <w:sz w:val="18"/>
                <w:szCs w:val="18"/>
                <w:lang w:val="pl-PL" w:eastAsia="en-GB"/>
              </w:rPr>
            </w:pPr>
            <w:r w:rsidRPr="3B72426F">
              <w:rPr>
                <w:rFonts w:ascii="Calibri" w:eastAsia="Times New Roman" w:hAnsi="Calibri" w:cs="Calibri"/>
                <w:color w:val="000000" w:themeColor="text1"/>
                <w:sz w:val="18"/>
                <w:szCs w:val="18"/>
                <w:lang w:val="pl-PL" w:eastAsia="en-GB"/>
              </w:rPr>
              <w:t xml:space="preserve">Račun za </w:t>
            </w:r>
            <w:r w:rsidR="3B72426F" w:rsidRPr="3B72426F">
              <w:rPr>
                <w:rFonts w:ascii="Calibri" w:eastAsia="Times New Roman" w:hAnsi="Calibri" w:cs="Calibri"/>
                <w:color w:val="000000" w:themeColor="text1"/>
                <w:sz w:val="18"/>
                <w:szCs w:val="18"/>
                <w:lang w:val="pl-PL" w:eastAsia="en-GB"/>
              </w:rPr>
              <w:t xml:space="preserve">opravljena dela v  </w:t>
            </w:r>
            <w:r w:rsidR="2E652A94" w:rsidRPr="2E652A94">
              <w:rPr>
                <w:rFonts w:ascii="Calibri" w:eastAsia="Times New Roman" w:hAnsi="Calibri" w:cs="Calibri"/>
                <w:color w:val="000000" w:themeColor="text1"/>
                <w:sz w:val="18"/>
                <w:szCs w:val="18"/>
                <w:lang w:val="pl-PL" w:eastAsia="en-GB"/>
              </w:rPr>
              <w:t xml:space="preserve">letu </w:t>
            </w:r>
            <w:r w:rsidR="2AD9E084" w:rsidRPr="2AD9E084">
              <w:rPr>
                <w:rFonts w:ascii="Calibri" w:eastAsia="Times New Roman" w:hAnsi="Calibri" w:cs="Calibri"/>
                <w:color w:val="000000" w:themeColor="text1"/>
                <w:sz w:val="18"/>
                <w:szCs w:val="18"/>
                <w:lang w:val="pl-PL" w:eastAsia="en-GB"/>
              </w:rPr>
              <w:t>2025 (</w:t>
            </w:r>
            <w:r w:rsidR="107E5E0A" w:rsidRPr="107E5E0A">
              <w:rPr>
                <w:rFonts w:ascii="Calibri" w:eastAsia="Times New Roman" w:hAnsi="Calibri" w:cs="Calibri"/>
                <w:color w:val="000000" w:themeColor="text1"/>
                <w:sz w:val="18"/>
                <w:szCs w:val="18"/>
                <w:lang w:val="pl-PL" w:eastAsia="en-GB"/>
              </w:rPr>
              <w:t xml:space="preserve">do </w:t>
            </w:r>
            <w:r w:rsidR="3FB0B510" w:rsidRPr="3FB0B510">
              <w:rPr>
                <w:rFonts w:ascii="Calibri" w:eastAsia="Times New Roman" w:hAnsi="Calibri" w:cs="Calibri"/>
                <w:color w:val="000000" w:themeColor="text1"/>
                <w:sz w:val="18"/>
                <w:szCs w:val="18"/>
                <w:lang w:val="pl-PL" w:eastAsia="en-GB"/>
              </w:rPr>
              <w:t xml:space="preserve">25. </w:t>
            </w:r>
            <w:r w:rsidR="00B73947" w:rsidRPr="000A20F7">
              <w:rPr>
                <w:rFonts w:ascii="Calibri" w:eastAsia="Times New Roman" w:hAnsi="Calibri" w:cs="Calibri"/>
                <w:color w:val="000000" w:themeColor="text1"/>
                <w:sz w:val="18"/>
                <w:szCs w:val="18"/>
                <w:lang w:val="pl-PL" w:eastAsia="en-GB"/>
              </w:rPr>
              <w:t>n</w:t>
            </w:r>
            <w:r w:rsidR="3E409DE5" w:rsidRPr="000A20F7">
              <w:rPr>
                <w:rFonts w:ascii="Calibri" w:eastAsia="Times New Roman" w:hAnsi="Calibri" w:cs="Calibri"/>
                <w:color w:val="000000" w:themeColor="text1"/>
                <w:sz w:val="18"/>
                <w:szCs w:val="18"/>
                <w:lang w:val="pl-PL" w:eastAsia="en-GB"/>
              </w:rPr>
              <w:t xml:space="preserve">ovembra) </w:t>
            </w:r>
            <w:r w:rsidR="0679464E" w:rsidRPr="000A20F7">
              <w:rPr>
                <w:rFonts w:ascii="Calibri" w:eastAsia="Times New Roman" w:hAnsi="Calibri" w:cs="Calibri"/>
                <w:color w:val="000000" w:themeColor="text1"/>
                <w:sz w:val="18"/>
                <w:szCs w:val="18"/>
                <w:lang w:val="pl-PL" w:eastAsia="en-GB"/>
              </w:rPr>
              <w:t xml:space="preserve">v višini </w:t>
            </w:r>
            <w:r w:rsidR="3E409DE5" w:rsidRPr="000A20F7">
              <w:rPr>
                <w:rFonts w:ascii="Calibri" w:eastAsia="Times New Roman" w:hAnsi="Calibri" w:cs="Calibri"/>
                <w:color w:val="000000" w:themeColor="text1"/>
                <w:sz w:val="18"/>
                <w:szCs w:val="18"/>
                <w:lang w:val="pl-PL" w:eastAsia="en-GB"/>
              </w:rPr>
              <w:t>60</w:t>
            </w:r>
            <w:r w:rsidRPr="000A20F7">
              <w:rPr>
                <w:rFonts w:ascii="Calibri" w:eastAsia="Times New Roman" w:hAnsi="Calibri" w:cs="Calibri"/>
                <w:color w:val="000000" w:themeColor="text1"/>
                <w:sz w:val="18"/>
                <w:szCs w:val="18"/>
                <w:lang w:val="pl-PL" w:eastAsia="en-GB"/>
              </w:rPr>
              <w:t>.000 EUR se izstavi v letu 2025</w:t>
            </w:r>
          </w:p>
        </w:tc>
        <w:tc>
          <w:tcPr>
            <w:tcW w:w="2469" w:type="dxa"/>
            <w:tcBorders>
              <w:top w:val="nil"/>
              <w:left w:val="nil"/>
              <w:bottom w:val="single" w:sz="4" w:space="0" w:color="auto"/>
              <w:right w:val="single" w:sz="4" w:space="0" w:color="auto"/>
            </w:tcBorders>
            <w:vAlign w:val="center"/>
            <w:hideMark/>
          </w:tcPr>
          <w:p w14:paraId="7BFFF113" w14:textId="796D2CB3" w:rsidR="001B3A84" w:rsidRPr="001B3A84" w:rsidRDefault="006B4B44" w:rsidP="001B3A84">
            <w:pPr>
              <w:spacing w:after="0" w:line="240" w:lineRule="auto"/>
              <w:rPr>
                <w:rFonts w:ascii="Calibri" w:eastAsia="Times New Roman" w:hAnsi="Calibri" w:cs="Calibri"/>
                <w:color w:val="000000"/>
                <w:sz w:val="18"/>
                <w:szCs w:val="18"/>
                <w:lang w:val="pl-PL" w:eastAsia="en-GB"/>
              </w:rPr>
            </w:pPr>
            <w:r>
              <w:rPr>
                <w:rFonts w:ascii="Calibri" w:eastAsia="Times New Roman" w:hAnsi="Calibri" w:cs="Calibri"/>
                <w:color w:val="000000"/>
                <w:sz w:val="18"/>
                <w:szCs w:val="18"/>
                <w:lang w:val="pl-PL" w:eastAsia="en-GB"/>
              </w:rPr>
              <w:t>4.</w:t>
            </w:r>
          </w:p>
        </w:tc>
      </w:tr>
      <w:tr w:rsidR="001B3A84" w:rsidRPr="001B3A84" w14:paraId="78306710" w14:textId="77777777" w:rsidTr="0067644D">
        <w:trPr>
          <w:gridAfter w:val="1"/>
          <w:wAfter w:w="406" w:type="dxa"/>
          <w:trHeight w:val="500"/>
        </w:trPr>
        <w:tc>
          <w:tcPr>
            <w:tcW w:w="6825" w:type="dxa"/>
            <w:tcBorders>
              <w:top w:val="nil"/>
              <w:left w:val="single" w:sz="4" w:space="0" w:color="auto"/>
              <w:bottom w:val="single" w:sz="4" w:space="0" w:color="auto"/>
              <w:right w:val="single" w:sz="4" w:space="0" w:color="auto"/>
            </w:tcBorders>
            <w:vAlign w:val="center"/>
            <w:hideMark/>
          </w:tcPr>
          <w:p w14:paraId="0708E684" w14:textId="77777777" w:rsidR="001B3A84" w:rsidRPr="001B3A84" w:rsidRDefault="001B3A84" w:rsidP="000A20F7">
            <w:pPr>
              <w:spacing w:after="0" w:line="240" w:lineRule="auto"/>
              <w:rPr>
                <w:rFonts w:ascii="Calibri" w:eastAsia="Times New Roman" w:hAnsi="Calibri" w:cs="Calibri"/>
                <w:b/>
                <w:bCs/>
                <w:color w:val="000000"/>
                <w:sz w:val="18"/>
                <w:szCs w:val="18"/>
                <w:lang w:val="en-GB" w:eastAsia="en-GB"/>
              </w:rPr>
            </w:pPr>
            <w:r w:rsidRPr="001B3A84">
              <w:rPr>
                <w:rFonts w:ascii="Calibri" w:eastAsia="Times New Roman" w:hAnsi="Calibri" w:cs="Calibri"/>
                <w:b/>
                <w:bCs/>
                <w:color w:val="000000"/>
                <w:sz w:val="18"/>
                <w:szCs w:val="18"/>
                <w:lang w:val="sl-SI" w:eastAsia="en-GB"/>
              </w:rPr>
              <w:t>Objave v medijih</w:t>
            </w:r>
          </w:p>
        </w:tc>
        <w:tc>
          <w:tcPr>
            <w:tcW w:w="2469" w:type="dxa"/>
            <w:tcBorders>
              <w:top w:val="nil"/>
              <w:left w:val="nil"/>
              <w:bottom w:val="single" w:sz="4" w:space="0" w:color="auto"/>
              <w:right w:val="single" w:sz="4" w:space="0" w:color="auto"/>
            </w:tcBorders>
            <w:vAlign w:val="center"/>
            <w:hideMark/>
          </w:tcPr>
          <w:p w14:paraId="7B7FFD96" w14:textId="241BD2BD" w:rsidR="001B3A84" w:rsidRPr="001B3A84" w:rsidRDefault="001B3A84" w:rsidP="001B3A84">
            <w:pPr>
              <w:spacing w:after="0" w:line="240" w:lineRule="auto"/>
              <w:rPr>
                <w:rFonts w:ascii="Calibri" w:eastAsia="Times New Roman" w:hAnsi="Calibri" w:cs="Calibri"/>
                <w:color w:val="000000"/>
                <w:sz w:val="18"/>
                <w:szCs w:val="18"/>
                <w:lang w:val="en-GB" w:eastAsia="en-GB"/>
              </w:rPr>
            </w:pPr>
            <w:r w:rsidRPr="001B3A84">
              <w:rPr>
                <w:rFonts w:ascii="Calibri" w:eastAsia="Times New Roman" w:hAnsi="Calibri" w:cs="Calibri"/>
                <w:color w:val="000000"/>
                <w:sz w:val="18"/>
                <w:szCs w:val="18"/>
                <w:lang w:val="sl-SI" w:eastAsia="en-GB"/>
              </w:rPr>
              <w:t>2.1.</w:t>
            </w:r>
          </w:p>
        </w:tc>
      </w:tr>
      <w:tr w:rsidR="001B3A84" w:rsidRPr="001B3A84" w14:paraId="15253726" w14:textId="77777777" w:rsidTr="0067644D">
        <w:trPr>
          <w:gridAfter w:val="1"/>
          <w:wAfter w:w="406" w:type="dxa"/>
          <w:trHeight w:val="500"/>
        </w:trPr>
        <w:tc>
          <w:tcPr>
            <w:tcW w:w="6825" w:type="dxa"/>
            <w:tcBorders>
              <w:top w:val="nil"/>
              <w:left w:val="single" w:sz="4" w:space="0" w:color="auto"/>
              <w:bottom w:val="single" w:sz="4" w:space="0" w:color="auto"/>
              <w:right w:val="single" w:sz="4" w:space="0" w:color="auto"/>
            </w:tcBorders>
            <w:vAlign w:val="center"/>
            <w:hideMark/>
          </w:tcPr>
          <w:p w14:paraId="73EECF83" w14:textId="5A706E68" w:rsidR="001B3A84" w:rsidRPr="001B3A84" w:rsidRDefault="001B3A84" w:rsidP="000A20F7">
            <w:pPr>
              <w:spacing w:after="0" w:line="240" w:lineRule="auto"/>
              <w:rPr>
                <w:rFonts w:ascii="Calibri" w:eastAsia="Times New Roman" w:hAnsi="Calibri" w:cs="Calibri"/>
                <w:color w:val="000000"/>
                <w:sz w:val="18"/>
                <w:szCs w:val="18"/>
                <w:lang w:val="pl-PL" w:eastAsia="en-GB"/>
              </w:rPr>
            </w:pPr>
            <w:r w:rsidRPr="001B3A84">
              <w:rPr>
                <w:rFonts w:ascii="Calibri" w:eastAsia="Times New Roman" w:hAnsi="Calibri" w:cs="Calibri"/>
                <w:color w:val="000000"/>
                <w:sz w:val="18"/>
                <w:szCs w:val="18"/>
                <w:lang w:val="sl-SI" w:eastAsia="en-GB"/>
              </w:rPr>
              <w:t xml:space="preserve">Zagotoviti je potrebno </w:t>
            </w:r>
            <w:r w:rsidR="0027132A">
              <w:rPr>
                <w:rFonts w:ascii="Calibri" w:eastAsia="Times New Roman" w:hAnsi="Calibri" w:cs="Calibri"/>
                <w:color w:val="000000"/>
                <w:sz w:val="18"/>
                <w:szCs w:val="18"/>
                <w:lang w:val="sl-SI" w:eastAsia="en-GB"/>
              </w:rPr>
              <w:t xml:space="preserve">vsaj </w:t>
            </w:r>
            <w:r w:rsidRPr="001B3A84">
              <w:rPr>
                <w:rFonts w:ascii="Calibri" w:eastAsia="Times New Roman" w:hAnsi="Calibri" w:cs="Calibri"/>
                <w:color w:val="000000"/>
                <w:sz w:val="18"/>
                <w:szCs w:val="18"/>
                <w:lang w:val="sl-SI" w:eastAsia="en-GB"/>
              </w:rPr>
              <w:t>minimalno število objav v specificiranih medijih</w:t>
            </w:r>
            <w:r w:rsidR="0027132A">
              <w:rPr>
                <w:rFonts w:ascii="Calibri" w:eastAsia="Times New Roman" w:hAnsi="Calibri" w:cs="Calibri"/>
                <w:color w:val="000000"/>
                <w:sz w:val="18"/>
                <w:szCs w:val="18"/>
                <w:lang w:val="sl-SI" w:eastAsia="en-GB"/>
              </w:rPr>
              <w:t xml:space="preserve"> (</w:t>
            </w:r>
            <w:r w:rsidR="00161A84">
              <w:rPr>
                <w:rFonts w:ascii="Calibri" w:eastAsia="Times New Roman" w:hAnsi="Calibri" w:cs="Calibri"/>
                <w:color w:val="000000"/>
                <w:sz w:val="18"/>
                <w:szCs w:val="18"/>
                <w:lang w:val="en-GB" w:eastAsia="en-GB"/>
              </w:rPr>
              <w:t>Izpolnjen obrazec 6.</w:t>
            </w:r>
          </w:p>
        </w:tc>
        <w:tc>
          <w:tcPr>
            <w:tcW w:w="2469" w:type="dxa"/>
            <w:tcBorders>
              <w:top w:val="nil"/>
              <w:left w:val="nil"/>
              <w:bottom w:val="single" w:sz="4" w:space="0" w:color="auto"/>
              <w:right w:val="single" w:sz="4" w:space="0" w:color="auto"/>
            </w:tcBorders>
            <w:vAlign w:val="center"/>
            <w:hideMark/>
          </w:tcPr>
          <w:p w14:paraId="2B9BDACA" w14:textId="26486C24" w:rsidR="001B3A84" w:rsidRPr="001B3A84" w:rsidRDefault="001B3A84" w:rsidP="001B3A84">
            <w:pPr>
              <w:spacing w:after="0" w:line="240" w:lineRule="auto"/>
              <w:rPr>
                <w:rFonts w:ascii="Calibri" w:eastAsia="Times New Roman" w:hAnsi="Calibri" w:cs="Calibri"/>
                <w:color w:val="000000"/>
                <w:sz w:val="18"/>
                <w:szCs w:val="18"/>
                <w:lang w:val="en-GB" w:eastAsia="en-GB"/>
              </w:rPr>
            </w:pPr>
            <w:r w:rsidRPr="001B3A84">
              <w:rPr>
                <w:rFonts w:ascii="Calibri" w:eastAsia="Times New Roman" w:hAnsi="Calibri" w:cs="Calibri"/>
                <w:color w:val="000000"/>
                <w:sz w:val="18"/>
                <w:szCs w:val="18"/>
                <w:lang w:val="sl-SI" w:eastAsia="en-GB"/>
              </w:rPr>
              <w:t>2.1.</w:t>
            </w:r>
          </w:p>
        </w:tc>
      </w:tr>
      <w:tr w:rsidR="001B3A84" w:rsidRPr="001B3A84" w14:paraId="099A5328" w14:textId="44107F05" w:rsidTr="00EA22C1">
        <w:trPr>
          <w:gridAfter w:val="1"/>
          <w:wAfter w:w="406" w:type="dxa"/>
          <w:trHeight w:val="500"/>
        </w:trPr>
        <w:tc>
          <w:tcPr>
            <w:tcW w:w="6825" w:type="dxa"/>
            <w:tcBorders>
              <w:top w:val="nil"/>
              <w:left w:val="single" w:sz="4" w:space="0" w:color="auto"/>
              <w:bottom w:val="single" w:sz="4" w:space="0" w:color="auto"/>
              <w:right w:val="single" w:sz="4" w:space="0" w:color="auto"/>
            </w:tcBorders>
            <w:vAlign w:val="center"/>
          </w:tcPr>
          <w:p w14:paraId="4A9821DF" w14:textId="59A47F22" w:rsidR="001B3A84" w:rsidRPr="001B3A84" w:rsidRDefault="04601FAF" w:rsidP="000A20F7">
            <w:pPr>
              <w:spacing w:after="0" w:line="240" w:lineRule="auto"/>
              <w:rPr>
                <w:rFonts w:ascii="Calibri" w:eastAsia="Times New Roman" w:hAnsi="Calibri" w:cs="Calibri"/>
                <w:color w:val="000000" w:themeColor="text1"/>
                <w:sz w:val="18"/>
                <w:szCs w:val="18"/>
                <w:lang w:val="sl-SI" w:eastAsia="en-GB"/>
              </w:rPr>
            </w:pPr>
            <w:r w:rsidRPr="04601FAF">
              <w:rPr>
                <w:rFonts w:ascii="Calibri" w:eastAsia="Times New Roman" w:hAnsi="Calibri" w:cs="Calibri"/>
                <w:color w:val="000000" w:themeColor="text1"/>
                <w:sz w:val="18"/>
                <w:szCs w:val="18"/>
                <w:lang w:val="sl-SI" w:eastAsia="en-GB"/>
              </w:rPr>
              <w:t>Le do 30% objav je lahko plačanih in označenih, kar se dokazuje ob realizaciji</w:t>
            </w:r>
          </w:p>
          <w:p w14:paraId="4FC17662" w14:textId="2A9068ED" w:rsidR="001B3A84" w:rsidRPr="001B3A84" w:rsidRDefault="04601FAF" w:rsidP="000A20F7">
            <w:pPr>
              <w:spacing w:after="0" w:line="240" w:lineRule="auto"/>
              <w:rPr>
                <w:rFonts w:ascii="Calibri" w:eastAsia="Times New Roman" w:hAnsi="Calibri" w:cs="Calibri"/>
                <w:color w:val="000000"/>
                <w:sz w:val="18"/>
                <w:szCs w:val="18"/>
                <w:lang w:val="pl-PL" w:eastAsia="en-GB"/>
              </w:rPr>
            </w:pPr>
            <w:r w:rsidRPr="04601FAF">
              <w:rPr>
                <w:rFonts w:ascii="Calibri" w:eastAsia="Times New Roman" w:hAnsi="Calibri" w:cs="Calibri"/>
                <w:color w:val="000000" w:themeColor="text1"/>
                <w:sz w:val="18"/>
                <w:szCs w:val="18"/>
                <w:lang w:val="sl-SI" w:eastAsia="en-GB"/>
              </w:rPr>
              <w:t xml:space="preserve"> akcije. </w:t>
            </w:r>
          </w:p>
        </w:tc>
        <w:tc>
          <w:tcPr>
            <w:tcW w:w="2469" w:type="dxa"/>
            <w:tcBorders>
              <w:top w:val="nil"/>
              <w:left w:val="nil"/>
              <w:bottom w:val="single" w:sz="4" w:space="0" w:color="auto"/>
              <w:right w:val="single" w:sz="4" w:space="0" w:color="auto"/>
            </w:tcBorders>
            <w:vAlign w:val="center"/>
            <w:hideMark/>
          </w:tcPr>
          <w:p w14:paraId="4BE775AD" w14:textId="5654D4EF" w:rsidR="001B3A84" w:rsidRPr="001B3A84" w:rsidRDefault="001B3A84" w:rsidP="001B3A84">
            <w:pPr>
              <w:spacing w:after="0" w:line="240" w:lineRule="auto"/>
              <w:rPr>
                <w:rFonts w:ascii="Calibri" w:eastAsia="Times New Roman" w:hAnsi="Calibri" w:cs="Calibri"/>
                <w:color w:val="000000"/>
                <w:sz w:val="18"/>
                <w:szCs w:val="18"/>
                <w:lang w:val="en-GB" w:eastAsia="en-GB"/>
              </w:rPr>
            </w:pPr>
            <w:r w:rsidRPr="001B3A84">
              <w:rPr>
                <w:rFonts w:ascii="Calibri" w:eastAsia="Times New Roman" w:hAnsi="Calibri" w:cs="Calibri"/>
                <w:color w:val="000000"/>
                <w:sz w:val="18"/>
                <w:szCs w:val="18"/>
                <w:lang w:val="sl-SI" w:eastAsia="en-GB"/>
              </w:rPr>
              <w:t>2.1.</w:t>
            </w:r>
          </w:p>
        </w:tc>
      </w:tr>
      <w:tr w:rsidR="001B3A84" w:rsidRPr="001B3A84" w14:paraId="5CDE1110" w14:textId="77777777" w:rsidTr="0067644D">
        <w:trPr>
          <w:gridAfter w:val="1"/>
          <w:wAfter w:w="406" w:type="dxa"/>
          <w:trHeight w:val="500"/>
        </w:trPr>
        <w:tc>
          <w:tcPr>
            <w:tcW w:w="6825" w:type="dxa"/>
            <w:tcBorders>
              <w:top w:val="nil"/>
              <w:left w:val="single" w:sz="4" w:space="0" w:color="auto"/>
              <w:bottom w:val="single" w:sz="4" w:space="0" w:color="auto"/>
              <w:right w:val="single" w:sz="4" w:space="0" w:color="auto"/>
            </w:tcBorders>
            <w:vAlign w:val="center"/>
            <w:hideMark/>
          </w:tcPr>
          <w:p w14:paraId="0074C8D4" w14:textId="7757F463" w:rsidR="001B3A84" w:rsidRPr="002537B3" w:rsidRDefault="4A2ACD61" w:rsidP="000A20F7">
            <w:pPr>
              <w:spacing w:after="0" w:line="240" w:lineRule="auto"/>
              <w:rPr>
                <w:rFonts w:ascii="Calibri" w:eastAsia="Times New Roman" w:hAnsi="Calibri" w:cs="Calibri"/>
                <w:b/>
                <w:bCs/>
                <w:color w:val="000000"/>
                <w:sz w:val="18"/>
                <w:szCs w:val="18"/>
                <w:lang w:val="pl-PL" w:eastAsia="en-GB"/>
              </w:rPr>
            </w:pPr>
            <w:r w:rsidRPr="002537B3">
              <w:rPr>
                <w:rFonts w:ascii="Calibri" w:eastAsia="Times New Roman" w:hAnsi="Calibri" w:cs="Calibri"/>
                <w:b/>
                <w:bCs/>
                <w:color w:val="000000" w:themeColor="text1"/>
                <w:sz w:val="18"/>
                <w:szCs w:val="18"/>
                <w:lang w:val="pl-PL" w:eastAsia="en-GB"/>
              </w:rPr>
              <w:t>Vsebine za lastne medije naročnika</w:t>
            </w:r>
          </w:p>
        </w:tc>
        <w:tc>
          <w:tcPr>
            <w:tcW w:w="2469" w:type="dxa"/>
            <w:tcBorders>
              <w:top w:val="nil"/>
              <w:left w:val="nil"/>
              <w:bottom w:val="single" w:sz="4" w:space="0" w:color="auto"/>
              <w:right w:val="single" w:sz="4" w:space="0" w:color="auto"/>
            </w:tcBorders>
            <w:noWrap/>
            <w:vAlign w:val="bottom"/>
            <w:hideMark/>
          </w:tcPr>
          <w:p w14:paraId="1B490F56" w14:textId="43696B2F" w:rsidR="001B3A84" w:rsidRPr="001B3A84" w:rsidRDefault="001B3A84" w:rsidP="001B3A84">
            <w:pPr>
              <w:spacing w:after="0" w:line="240" w:lineRule="auto"/>
              <w:rPr>
                <w:rFonts w:ascii="Calibri" w:eastAsia="Times New Roman" w:hAnsi="Calibri" w:cs="Calibri"/>
                <w:color w:val="000000"/>
                <w:sz w:val="18"/>
                <w:szCs w:val="18"/>
                <w:lang w:val="en-GB" w:eastAsia="en-GB"/>
              </w:rPr>
            </w:pPr>
            <w:r w:rsidRPr="001B3A84">
              <w:rPr>
                <w:rFonts w:ascii="Calibri" w:eastAsia="Times New Roman" w:hAnsi="Calibri" w:cs="Calibri"/>
                <w:color w:val="000000"/>
                <w:sz w:val="18"/>
                <w:szCs w:val="18"/>
                <w:lang w:val="en-GB" w:eastAsia="en-GB"/>
              </w:rPr>
              <w:t>2.2.</w:t>
            </w:r>
          </w:p>
        </w:tc>
      </w:tr>
      <w:tr w:rsidR="001B3A84" w:rsidRPr="001B3A84" w14:paraId="2330EE59" w14:textId="77777777" w:rsidTr="0067644D">
        <w:trPr>
          <w:gridAfter w:val="1"/>
          <w:wAfter w:w="406" w:type="dxa"/>
          <w:trHeight w:val="500"/>
        </w:trPr>
        <w:tc>
          <w:tcPr>
            <w:tcW w:w="6825" w:type="dxa"/>
            <w:tcBorders>
              <w:top w:val="nil"/>
              <w:left w:val="single" w:sz="4" w:space="0" w:color="auto"/>
              <w:bottom w:val="single" w:sz="4" w:space="0" w:color="auto"/>
              <w:right w:val="single" w:sz="4" w:space="0" w:color="auto"/>
            </w:tcBorders>
            <w:vAlign w:val="center"/>
            <w:hideMark/>
          </w:tcPr>
          <w:p w14:paraId="4E416858" w14:textId="35267768" w:rsidR="001B3A84" w:rsidRPr="001B3A84" w:rsidRDefault="001B3A84" w:rsidP="000A20F7">
            <w:pPr>
              <w:spacing w:after="0" w:line="240" w:lineRule="auto"/>
              <w:rPr>
                <w:rFonts w:ascii="Calibri" w:eastAsia="Times New Roman" w:hAnsi="Calibri" w:cs="Calibri"/>
                <w:color w:val="000000"/>
                <w:sz w:val="18"/>
                <w:szCs w:val="18"/>
                <w:lang w:val="pl-PL" w:eastAsia="en-GB"/>
              </w:rPr>
            </w:pPr>
            <w:r w:rsidRPr="001B3A84">
              <w:rPr>
                <w:rFonts w:ascii="Calibri" w:eastAsia="Times New Roman" w:hAnsi="Calibri" w:cs="Calibri"/>
                <w:color w:val="000000"/>
                <w:sz w:val="18"/>
                <w:szCs w:val="18"/>
                <w:lang w:val="pl-PL" w:eastAsia="en-GB"/>
              </w:rPr>
              <w:t>Vključite izdelavo videomateriala z dogodkov (8 kom po 5 min)</w:t>
            </w:r>
            <w:r w:rsidR="0053406F">
              <w:rPr>
                <w:rFonts w:ascii="Calibri" w:eastAsia="Times New Roman" w:hAnsi="Calibri" w:cs="Calibri"/>
                <w:color w:val="000000"/>
                <w:sz w:val="18"/>
                <w:szCs w:val="18"/>
                <w:lang w:val="pl-PL" w:eastAsia="en-GB"/>
              </w:rPr>
              <w:t>.</w:t>
            </w:r>
          </w:p>
        </w:tc>
        <w:tc>
          <w:tcPr>
            <w:tcW w:w="2469" w:type="dxa"/>
            <w:tcBorders>
              <w:top w:val="nil"/>
              <w:left w:val="nil"/>
              <w:bottom w:val="single" w:sz="4" w:space="0" w:color="auto"/>
              <w:right w:val="single" w:sz="4" w:space="0" w:color="auto"/>
            </w:tcBorders>
            <w:noWrap/>
            <w:vAlign w:val="bottom"/>
            <w:hideMark/>
          </w:tcPr>
          <w:p w14:paraId="3E4CCBBD" w14:textId="3E41B634" w:rsidR="001B3A84" w:rsidRPr="001B3A84" w:rsidRDefault="001B3A84" w:rsidP="001B3A84">
            <w:pPr>
              <w:spacing w:after="0" w:line="240" w:lineRule="auto"/>
              <w:rPr>
                <w:rFonts w:ascii="Calibri" w:eastAsia="Times New Roman" w:hAnsi="Calibri" w:cs="Calibri"/>
                <w:color w:val="000000"/>
                <w:sz w:val="18"/>
                <w:szCs w:val="18"/>
                <w:lang w:val="en-GB" w:eastAsia="en-GB"/>
              </w:rPr>
            </w:pPr>
            <w:r w:rsidRPr="001B3A84">
              <w:rPr>
                <w:rFonts w:ascii="Calibri" w:eastAsia="Times New Roman" w:hAnsi="Calibri" w:cs="Calibri"/>
                <w:color w:val="000000"/>
                <w:sz w:val="18"/>
                <w:szCs w:val="18"/>
                <w:lang w:val="en-GB" w:eastAsia="en-GB"/>
              </w:rPr>
              <w:t>2.2.</w:t>
            </w:r>
          </w:p>
        </w:tc>
      </w:tr>
      <w:tr w:rsidR="001B3A84" w:rsidRPr="001B3A84" w14:paraId="55F1BCCE" w14:textId="77777777" w:rsidTr="0067644D">
        <w:trPr>
          <w:gridAfter w:val="1"/>
          <w:wAfter w:w="406" w:type="dxa"/>
          <w:trHeight w:val="500"/>
        </w:trPr>
        <w:tc>
          <w:tcPr>
            <w:tcW w:w="6825" w:type="dxa"/>
            <w:tcBorders>
              <w:top w:val="nil"/>
              <w:left w:val="single" w:sz="4" w:space="0" w:color="auto"/>
              <w:bottom w:val="single" w:sz="4" w:space="0" w:color="auto"/>
              <w:right w:val="single" w:sz="4" w:space="0" w:color="auto"/>
            </w:tcBorders>
            <w:vAlign w:val="center"/>
            <w:hideMark/>
          </w:tcPr>
          <w:p w14:paraId="27349A42" w14:textId="0BBB7C04" w:rsidR="001B3A84" w:rsidRPr="001B3A84" w:rsidRDefault="001B3A84" w:rsidP="000A20F7">
            <w:pPr>
              <w:spacing w:after="0" w:line="240" w:lineRule="auto"/>
              <w:rPr>
                <w:rFonts w:ascii="Calibri" w:eastAsia="Times New Roman" w:hAnsi="Calibri" w:cs="Calibri"/>
                <w:color w:val="000000"/>
                <w:sz w:val="18"/>
                <w:szCs w:val="18"/>
                <w:lang w:val="pl-PL" w:eastAsia="en-GB"/>
              </w:rPr>
            </w:pPr>
            <w:r w:rsidRPr="001B3A84">
              <w:rPr>
                <w:rFonts w:ascii="Calibri" w:eastAsia="Times New Roman" w:hAnsi="Calibri" w:cs="Calibri"/>
                <w:color w:val="000000"/>
                <w:sz w:val="18"/>
                <w:szCs w:val="18"/>
                <w:lang w:val="pl-PL" w:eastAsia="en-GB"/>
              </w:rPr>
              <w:t>Vključite vsebine za lastne medije (5 objav za splet, 8 za družb. medije)</w:t>
            </w:r>
            <w:r w:rsidR="0053406F">
              <w:rPr>
                <w:rFonts w:ascii="Calibri" w:eastAsia="Times New Roman" w:hAnsi="Calibri" w:cs="Calibri"/>
                <w:color w:val="000000"/>
                <w:sz w:val="18"/>
                <w:szCs w:val="18"/>
                <w:lang w:val="pl-PL" w:eastAsia="en-GB"/>
              </w:rPr>
              <w:t>.</w:t>
            </w:r>
          </w:p>
        </w:tc>
        <w:tc>
          <w:tcPr>
            <w:tcW w:w="2469" w:type="dxa"/>
            <w:tcBorders>
              <w:top w:val="nil"/>
              <w:left w:val="nil"/>
              <w:bottom w:val="single" w:sz="4" w:space="0" w:color="auto"/>
              <w:right w:val="single" w:sz="4" w:space="0" w:color="auto"/>
            </w:tcBorders>
            <w:noWrap/>
            <w:vAlign w:val="bottom"/>
            <w:hideMark/>
          </w:tcPr>
          <w:p w14:paraId="280EAC39" w14:textId="79F7B158" w:rsidR="001B3A84" w:rsidRPr="001B3A84" w:rsidRDefault="001B3A84" w:rsidP="001B3A84">
            <w:pPr>
              <w:spacing w:after="0" w:line="240" w:lineRule="auto"/>
              <w:rPr>
                <w:rFonts w:ascii="Calibri" w:eastAsia="Times New Roman" w:hAnsi="Calibri" w:cs="Calibri"/>
                <w:color w:val="000000"/>
                <w:sz w:val="18"/>
                <w:szCs w:val="18"/>
                <w:lang w:val="en-GB" w:eastAsia="en-GB"/>
              </w:rPr>
            </w:pPr>
            <w:r w:rsidRPr="001B3A84">
              <w:rPr>
                <w:rFonts w:ascii="Calibri" w:eastAsia="Times New Roman" w:hAnsi="Calibri" w:cs="Calibri"/>
                <w:color w:val="000000"/>
                <w:sz w:val="18"/>
                <w:szCs w:val="18"/>
                <w:lang w:val="en-GB" w:eastAsia="en-GB"/>
              </w:rPr>
              <w:t>2.2.</w:t>
            </w:r>
          </w:p>
        </w:tc>
      </w:tr>
      <w:tr w:rsidR="001B3A84" w:rsidRPr="001B3A84" w14:paraId="79868D9D" w14:textId="77777777" w:rsidTr="0067644D">
        <w:trPr>
          <w:gridAfter w:val="1"/>
          <w:wAfter w:w="406" w:type="dxa"/>
          <w:trHeight w:val="500"/>
        </w:trPr>
        <w:tc>
          <w:tcPr>
            <w:tcW w:w="6825" w:type="dxa"/>
            <w:tcBorders>
              <w:top w:val="nil"/>
              <w:left w:val="single" w:sz="4" w:space="0" w:color="auto"/>
              <w:bottom w:val="single" w:sz="4" w:space="0" w:color="auto"/>
              <w:right w:val="single" w:sz="4" w:space="0" w:color="auto"/>
            </w:tcBorders>
            <w:vAlign w:val="center"/>
            <w:hideMark/>
          </w:tcPr>
          <w:p w14:paraId="35E50A38" w14:textId="77777777" w:rsidR="001B3A84" w:rsidRPr="001B3A84" w:rsidRDefault="001B3A84" w:rsidP="000A20F7">
            <w:pPr>
              <w:spacing w:after="0" w:line="240" w:lineRule="auto"/>
              <w:rPr>
                <w:rFonts w:ascii="Calibri" w:eastAsia="Times New Roman" w:hAnsi="Calibri" w:cs="Calibri"/>
                <w:b/>
                <w:bCs/>
                <w:color w:val="000000"/>
                <w:sz w:val="18"/>
                <w:szCs w:val="18"/>
                <w:lang w:val="pl-PL" w:eastAsia="en-GB"/>
              </w:rPr>
            </w:pPr>
            <w:r w:rsidRPr="001B3A84">
              <w:rPr>
                <w:rFonts w:ascii="Calibri" w:eastAsia="Times New Roman" w:hAnsi="Calibri" w:cs="Calibri"/>
                <w:b/>
                <w:bCs/>
                <w:color w:val="000000"/>
                <w:sz w:val="18"/>
                <w:szCs w:val="18"/>
                <w:lang w:val="sl-SI" w:eastAsia="en-GB"/>
              </w:rPr>
              <w:t>Izvesti je potrebno vsaj en dogodek</w:t>
            </w:r>
          </w:p>
        </w:tc>
        <w:tc>
          <w:tcPr>
            <w:tcW w:w="2469" w:type="dxa"/>
            <w:tcBorders>
              <w:top w:val="nil"/>
              <w:left w:val="nil"/>
              <w:bottom w:val="single" w:sz="4" w:space="0" w:color="auto"/>
              <w:right w:val="single" w:sz="4" w:space="0" w:color="auto"/>
            </w:tcBorders>
            <w:vAlign w:val="center"/>
            <w:hideMark/>
          </w:tcPr>
          <w:p w14:paraId="2EC5E8F3" w14:textId="2E5B6F9C" w:rsidR="001B3A84" w:rsidRPr="001B3A84" w:rsidRDefault="001B3A84" w:rsidP="001B3A84">
            <w:pPr>
              <w:spacing w:after="0" w:line="240" w:lineRule="auto"/>
              <w:rPr>
                <w:rFonts w:ascii="Calibri" w:eastAsia="Times New Roman" w:hAnsi="Calibri" w:cs="Calibri"/>
                <w:color w:val="000000"/>
                <w:sz w:val="18"/>
                <w:szCs w:val="18"/>
                <w:lang w:val="en-GB" w:eastAsia="en-GB"/>
              </w:rPr>
            </w:pPr>
            <w:r w:rsidRPr="001B3A84">
              <w:rPr>
                <w:rFonts w:ascii="Calibri" w:eastAsia="Times New Roman" w:hAnsi="Calibri" w:cs="Calibri"/>
                <w:color w:val="000000"/>
                <w:sz w:val="18"/>
                <w:szCs w:val="18"/>
                <w:lang w:val="sl-SI" w:eastAsia="en-GB"/>
              </w:rPr>
              <w:t>2.3.</w:t>
            </w:r>
          </w:p>
        </w:tc>
      </w:tr>
      <w:tr w:rsidR="001B3A84" w:rsidRPr="001B3A84" w14:paraId="79FB6BFB" w14:textId="77777777" w:rsidTr="0067644D">
        <w:trPr>
          <w:gridAfter w:val="1"/>
          <w:wAfter w:w="406" w:type="dxa"/>
          <w:trHeight w:val="500"/>
        </w:trPr>
        <w:tc>
          <w:tcPr>
            <w:tcW w:w="6825" w:type="dxa"/>
            <w:tcBorders>
              <w:top w:val="nil"/>
              <w:left w:val="single" w:sz="4" w:space="0" w:color="auto"/>
              <w:bottom w:val="single" w:sz="4" w:space="0" w:color="auto"/>
              <w:right w:val="single" w:sz="4" w:space="0" w:color="auto"/>
            </w:tcBorders>
            <w:vAlign w:val="center"/>
            <w:hideMark/>
          </w:tcPr>
          <w:p w14:paraId="39F3A9FC" w14:textId="42B12013" w:rsidR="001B3A84" w:rsidRPr="001B3A84" w:rsidRDefault="001B3A84" w:rsidP="000A20F7">
            <w:pPr>
              <w:spacing w:after="0" w:line="240" w:lineRule="auto"/>
              <w:rPr>
                <w:rFonts w:ascii="Calibri" w:eastAsia="Times New Roman" w:hAnsi="Calibri" w:cs="Calibri"/>
                <w:color w:val="000000"/>
                <w:sz w:val="18"/>
                <w:szCs w:val="18"/>
                <w:lang w:val="pl-PL" w:eastAsia="en-GB"/>
              </w:rPr>
            </w:pPr>
            <w:r w:rsidRPr="001B3A84">
              <w:rPr>
                <w:rFonts w:ascii="Calibri" w:eastAsia="Times New Roman" w:hAnsi="Calibri" w:cs="Calibri"/>
                <w:color w:val="000000"/>
                <w:sz w:val="18"/>
                <w:szCs w:val="18"/>
                <w:lang w:val="pl-PL" w:eastAsia="en-GB"/>
              </w:rPr>
              <w:t>Na dogodke je potrebno povabiti novinarje in vplivneže</w:t>
            </w:r>
            <w:r w:rsidR="0053406F">
              <w:rPr>
                <w:rFonts w:ascii="Calibri" w:eastAsia="Times New Roman" w:hAnsi="Calibri" w:cs="Calibri"/>
                <w:color w:val="000000"/>
                <w:sz w:val="18"/>
                <w:szCs w:val="18"/>
                <w:lang w:val="pl-PL" w:eastAsia="en-GB"/>
              </w:rPr>
              <w:t>.</w:t>
            </w:r>
          </w:p>
        </w:tc>
        <w:tc>
          <w:tcPr>
            <w:tcW w:w="2469" w:type="dxa"/>
            <w:tcBorders>
              <w:top w:val="nil"/>
              <w:left w:val="nil"/>
              <w:bottom w:val="single" w:sz="4" w:space="0" w:color="auto"/>
              <w:right w:val="single" w:sz="4" w:space="0" w:color="auto"/>
            </w:tcBorders>
            <w:vAlign w:val="center"/>
            <w:hideMark/>
          </w:tcPr>
          <w:p w14:paraId="53CCFC64" w14:textId="04D58A38" w:rsidR="001B3A84" w:rsidRPr="001B3A84" w:rsidRDefault="001B3A84" w:rsidP="001B3A84">
            <w:pPr>
              <w:spacing w:after="0" w:line="240" w:lineRule="auto"/>
              <w:rPr>
                <w:rFonts w:ascii="Calibri" w:eastAsia="Times New Roman" w:hAnsi="Calibri" w:cs="Calibri"/>
                <w:color w:val="000000"/>
                <w:sz w:val="18"/>
                <w:szCs w:val="18"/>
                <w:lang w:val="en-GB" w:eastAsia="en-GB"/>
              </w:rPr>
            </w:pPr>
            <w:r w:rsidRPr="001B3A84">
              <w:rPr>
                <w:rFonts w:ascii="Calibri" w:eastAsia="Times New Roman" w:hAnsi="Calibri" w:cs="Calibri"/>
                <w:color w:val="000000"/>
                <w:sz w:val="18"/>
                <w:szCs w:val="18"/>
                <w:lang w:val="en-GB" w:eastAsia="en-GB"/>
              </w:rPr>
              <w:t>2.3.</w:t>
            </w:r>
          </w:p>
        </w:tc>
      </w:tr>
      <w:tr w:rsidR="001B3A84" w:rsidRPr="001B3A84" w14:paraId="3A48A8E0" w14:textId="77777777" w:rsidTr="0067644D">
        <w:trPr>
          <w:gridAfter w:val="1"/>
          <w:wAfter w:w="406" w:type="dxa"/>
          <w:trHeight w:val="500"/>
        </w:trPr>
        <w:tc>
          <w:tcPr>
            <w:tcW w:w="6825" w:type="dxa"/>
            <w:tcBorders>
              <w:top w:val="nil"/>
              <w:left w:val="single" w:sz="4" w:space="0" w:color="auto"/>
              <w:bottom w:val="single" w:sz="4" w:space="0" w:color="auto"/>
              <w:right w:val="single" w:sz="4" w:space="0" w:color="auto"/>
            </w:tcBorders>
            <w:vAlign w:val="center"/>
            <w:hideMark/>
          </w:tcPr>
          <w:p w14:paraId="3D6A6C5A" w14:textId="5A2DE2C6" w:rsidR="001B3A84" w:rsidRPr="001B3A84" w:rsidRDefault="001B3A84" w:rsidP="000A20F7">
            <w:pPr>
              <w:spacing w:after="0" w:line="240" w:lineRule="auto"/>
              <w:rPr>
                <w:rFonts w:ascii="Calibri" w:eastAsia="Times New Roman" w:hAnsi="Calibri" w:cs="Calibri"/>
                <w:color w:val="000000"/>
                <w:sz w:val="18"/>
                <w:szCs w:val="18"/>
                <w:lang w:val="pl-PL" w:eastAsia="en-GB"/>
              </w:rPr>
            </w:pPr>
            <w:r w:rsidRPr="001B3A84">
              <w:rPr>
                <w:rFonts w:ascii="Calibri" w:eastAsia="Times New Roman" w:hAnsi="Calibri" w:cs="Calibri"/>
                <w:color w:val="000000"/>
                <w:sz w:val="18"/>
                <w:szCs w:val="18"/>
                <w:lang w:val="pl-PL" w:eastAsia="en-GB"/>
              </w:rPr>
              <w:t>V dogodek je potrebno vključiti ogled ene kmetije in enega predelovalnega obrata</w:t>
            </w:r>
            <w:r w:rsidR="0053406F">
              <w:rPr>
                <w:rFonts w:ascii="Calibri" w:eastAsia="Times New Roman" w:hAnsi="Calibri" w:cs="Calibri"/>
                <w:color w:val="000000"/>
                <w:sz w:val="18"/>
                <w:szCs w:val="18"/>
                <w:lang w:val="pl-PL" w:eastAsia="en-GB"/>
              </w:rPr>
              <w:t>.</w:t>
            </w:r>
          </w:p>
        </w:tc>
        <w:tc>
          <w:tcPr>
            <w:tcW w:w="2469" w:type="dxa"/>
            <w:tcBorders>
              <w:top w:val="nil"/>
              <w:left w:val="nil"/>
              <w:bottom w:val="single" w:sz="4" w:space="0" w:color="auto"/>
              <w:right w:val="single" w:sz="4" w:space="0" w:color="auto"/>
            </w:tcBorders>
            <w:vAlign w:val="center"/>
            <w:hideMark/>
          </w:tcPr>
          <w:p w14:paraId="36CB8F63" w14:textId="0F2431F5" w:rsidR="001B3A84" w:rsidRPr="001B3A84" w:rsidRDefault="001B3A84" w:rsidP="001B3A84">
            <w:pPr>
              <w:spacing w:after="0" w:line="240" w:lineRule="auto"/>
              <w:rPr>
                <w:rFonts w:ascii="Calibri" w:eastAsia="Times New Roman" w:hAnsi="Calibri" w:cs="Calibri"/>
                <w:color w:val="000000"/>
                <w:sz w:val="18"/>
                <w:szCs w:val="18"/>
                <w:lang w:val="en-GB" w:eastAsia="en-GB"/>
              </w:rPr>
            </w:pPr>
            <w:r w:rsidRPr="001B3A84">
              <w:rPr>
                <w:rFonts w:ascii="Calibri" w:eastAsia="Times New Roman" w:hAnsi="Calibri" w:cs="Calibri"/>
                <w:color w:val="000000"/>
                <w:sz w:val="18"/>
                <w:szCs w:val="18"/>
                <w:lang w:val="en-GB" w:eastAsia="en-GB"/>
              </w:rPr>
              <w:t>2.3.</w:t>
            </w:r>
          </w:p>
        </w:tc>
      </w:tr>
      <w:tr w:rsidR="001B3A84" w:rsidRPr="001B3A84" w14:paraId="1BB8BA0D" w14:textId="77777777" w:rsidTr="0067644D">
        <w:trPr>
          <w:gridAfter w:val="1"/>
          <w:wAfter w:w="406" w:type="dxa"/>
          <w:trHeight w:val="500"/>
        </w:trPr>
        <w:tc>
          <w:tcPr>
            <w:tcW w:w="6825" w:type="dxa"/>
            <w:tcBorders>
              <w:top w:val="nil"/>
              <w:left w:val="single" w:sz="4" w:space="0" w:color="auto"/>
              <w:bottom w:val="single" w:sz="4" w:space="0" w:color="auto"/>
              <w:right w:val="single" w:sz="4" w:space="0" w:color="auto"/>
            </w:tcBorders>
            <w:vAlign w:val="center"/>
            <w:hideMark/>
          </w:tcPr>
          <w:p w14:paraId="10836009" w14:textId="3058FD83" w:rsidR="001B3A84" w:rsidRPr="001B3A84" w:rsidRDefault="4A2ACD61" w:rsidP="000A20F7">
            <w:pPr>
              <w:spacing w:after="0" w:line="240" w:lineRule="auto"/>
              <w:rPr>
                <w:rFonts w:ascii="Calibri" w:eastAsia="Times New Roman" w:hAnsi="Calibri" w:cs="Calibri"/>
                <w:color w:val="000000"/>
                <w:sz w:val="18"/>
                <w:szCs w:val="18"/>
                <w:lang w:val="pl-PL" w:eastAsia="en-GB"/>
              </w:rPr>
            </w:pPr>
            <w:r w:rsidRPr="4A2ACD61">
              <w:rPr>
                <w:rFonts w:ascii="Calibri" w:eastAsia="Times New Roman" w:hAnsi="Calibri" w:cs="Calibri"/>
                <w:color w:val="000000" w:themeColor="text1"/>
                <w:sz w:val="18"/>
                <w:szCs w:val="18"/>
                <w:lang w:val="pl-PL" w:eastAsia="en-GB"/>
              </w:rPr>
              <w:t>V dogodek je potrebno vključiti vsaj enega od specificiranih ambasadorjev</w:t>
            </w:r>
            <w:r w:rsidR="0053406F">
              <w:rPr>
                <w:rFonts w:ascii="Calibri" w:eastAsia="Times New Roman" w:hAnsi="Calibri" w:cs="Calibri"/>
                <w:color w:val="000000" w:themeColor="text1"/>
                <w:sz w:val="18"/>
                <w:szCs w:val="18"/>
                <w:lang w:val="pl-PL" w:eastAsia="en-GB"/>
              </w:rPr>
              <w:t>.</w:t>
            </w:r>
          </w:p>
        </w:tc>
        <w:tc>
          <w:tcPr>
            <w:tcW w:w="2469" w:type="dxa"/>
            <w:tcBorders>
              <w:top w:val="nil"/>
              <w:left w:val="nil"/>
              <w:bottom w:val="single" w:sz="4" w:space="0" w:color="auto"/>
              <w:right w:val="single" w:sz="4" w:space="0" w:color="auto"/>
            </w:tcBorders>
            <w:vAlign w:val="center"/>
            <w:hideMark/>
          </w:tcPr>
          <w:p w14:paraId="1B07F7C3" w14:textId="7A9D2C89" w:rsidR="001B3A84" w:rsidRPr="001B3A84" w:rsidRDefault="001B3A84" w:rsidP="001B3A84">
            <w:pPr>
              <w:spacing w:after="0" w:line="240" w:lineRule="auto"/>
              <w:rPr>
                <w:rFonts w:ascii="Calibri" w:eastAsia="Times New Roman" w:hAnsi="Calibri" w:cs="Calibri"/>
                <w:color w:val="000000"/>
                <w:sz w:val="18"/>
                <w:szCs w:val="18"/>
                <w:lang w:val="en-GB" w:eastAsia="en-GB"/>
              </w:rPr>
            </w:pPr>
            <w:r w:rsidRPr="001B3A84">
              <w:rPr>
                <w:rFonts w:ascii="Calibri" w:eastAsia="Times New Roman" w:hAnsi="Calibri" w:cs="Calibri"/>
                <w:color w:val="000000"/>
                <w:sz w:val="18"/>
                <w:szCs w:val="18"/>
                <w:lang w:val="en-GB" w:eastAsia="en-GB"/>
              </w:rPr>
              <w:t>2.3.</w:t>
            </w:r>
          </w:p>
        </w:tc>
      </w:tr>
      <w:tr w:rsidR="001B3A84" w:rsidRPr="001B3A84" w14:paraId="0FC91AE1" w14:textId="77777777" w:rsidTr="009C7955">
        <w:trPr>
          <w:gridAfter w:val="1"/>
          <w:wAfter w:w="406" w:type="dxa"/>
          <w:trHeight w:val="500"/>
        </w:trPr>
        <w:tc>
          <w:tcPr>
            <w:tcW w:w="6825" w:type="dxa"/>
            <w:tcBorders>
              <w:top w:val="single" w:sz="4" w:space="0" w:color="auto"/>
              <w:left w:val="single" w:sz="4" w:space="0" w:color="auto"/>
              <w:bottom w:val="single" w:sz="4" w:space="0" w:color="auto"/>
              <w:right w:val="single" w:sz="4" w:space="0" w:color="auto"/>
            </w:tcBorders>
            <w:vAlign w:val="center"/>
            <w:hideMark/>
          </w:tcPr>
          <w:p w14:paraId="18C63FC5" w14:textId="32380E8D" w:rsidR="001B3A84" w:rsidRPr="001B3A84" w:rsidRDefault="4A2ACD61" w:rsidP="000A20F7">
            <w:pPr>
              <w:spacing w:after="0" w:line="240" w:lineRule="auto"/>
              <w:rPr>
                <w:rFonts w:ascii="Calibri" w:eastAsia="Times New Roman" w:hAnsi="Calibri" w:cs="Calibri"/>
                <w:b/>
                <w:bCs/>
                <w:color w:val="000000"/>
                <w:sz w:val="18"/>
                <w:szCs w:val="18"/>
                <w:lang w:val="en-GB" w:eastAsia="en-GB"/>
              </w:rPr>
            </w:pPr>
            <w:r w:rsidRPr="4A2ACD61">
              <w:rPr>
                <w:rFonts w:ascii="Calibri" w:eastAsia="Times New Roman" w:hAnsi="Calibri" w:cs="Calibri"/>
                <w:b/>
                <w:bCs/>
                <w:color w:val="000000" w:themeColor="text1"/>
                <w:sz w:val="18"/>
                <w:szCs w:val="18"/>
                <w:lang w:val="sl-SI" w:eastAsia="en-GB"/>
              </w:rPr>
              <w:t xml:space="preserve">Vplivneži </w:t>
            </w:r>
          </w:p>
        </w:tc>
        <w:tc>
          <w:tcPr>
            <w:tcW w:w="2469" w:type="dxa"/>
            <w:tcBorders>
              <w:top w:val="single" w:sz="4" w:space="0" w:color="auto"/>
              <w:left w:val="single" w:sz="4" w:space="0" w:color="auto"/>
              <w:bottom w:val="single" w:sz="4" w:space="0" w:color="auto"/>
              <w:right w:val="single" w:sz="4" w:space="0" w:color="auto"/>
            </w:tcBorders>
            <w:vAlign w:val="center"/>
            <w:hideMark/>
          </w:tcPr>
          <w:p w14:paraId="08892124" w14:textId="7AC28E3C" w:rsidR="001B3A84" w:rsidRPr="001B3A84" w:rsidRDefault="001B3A84" w:rsidP="001B3A84">
            <w:pPr>
              <w:spacing w:after="0" w:line="240" w:lineRule="auto"/>
              <w:rPr>
                <w:rFonts w:ascii="Calibri" w:eastAsia="Times New Roman" w:hAnsi="Calibri" w:cs="Calibri"/>
                <w:color w:val="000000"/>
                <w:sz w:val="18"/>
                <w:szCs w:val="18"/>
                <w:lang w:val="en-GB" w:eastAsia="en-GB"/>
              </w:rPr>
            </w:pPr>
            <w:r w:rsidRPr="001B3A84">
              <w:rPr>
                <w:rFonts w:ascii="Calibri" w:eastAsia="Times New Roman" w:hAnsi="Calibri" w:cs="Calibri"/>
                <w:color w:val="000000"/>
                <w:sz w:val="18"/>
                <w:szCs w:val="18"/>
                <w:lang w:val="sl-SI" w:eastAsia="en-GB"/>
              </w:rPr>
              <w:t>2.4.</w:t>
            </w:r>
          </w:p>
        </w:tc>
      </w:tr>
      <w:tr w:rsidR="009C7955" w:rsidRPr="001B3A84" w14:paraId="0A86C4D4" w14:textId="77777777" w:rsidTr="009C7955">
        <w:trPr>
          <w:trHeight w:val="500"/>
        </w:trPr>
        <w:tc>
          <w:tcPr>
            <w:tcW w:w="6825" w:type="dxa"/>
            <w:tcBorders>
              <w:top w:val="single" w:sz="4" w:space="0" w:color="auto"/>
              <w:left w:val="single" w:sz="4" w:space="0" w:color="auto"/>
              <w:bottom w:val="single" w:sz="4" w:space="0" w:color="auto"/>
              <w:right w:val="single" w:sz="4" w:space="0" w:color="auto"/>
            </w:tcBorders>
            <w:vAlign w:val="center"/>
            <w:hideMark/>
          </w:tcPr>
          <w:p w14:paraId="3118D114" w14:textId="0EF96EFF" w:rsidR="009C7955" w:rsidRPr="001B3A84" w:rsidRDefault="009C7955" w:rsidP="000A20F7">
            <w:pPr>
              <w:spacing w:after="0" w:line="240" w:lineRule="auto"/>
              <w:rPr>
                <w:rFonts w:ascii="Calibri" w:eastAsia="Times New Roman" w:hAnsi="Calibri" w:cs="Calibri"/>
                <w:b/>
                <w:bCs/>
                <w:color w:val="000000"/>
                <w:sz w:val="18"/>
                <w:szCs w:val="18"/>
                <w:lang w:val="en-GB" w:eastAsia="en-GB"/>
              </w:rPr>
            </w:pPr>
            <w:r w:rsidRPr="4A2ACD61">
              <w:rPr>
                <w:rFonts w:ascii="Calibri" w:eastAsia="Times New Roman" w:hAnsi="Calibri" w:cs="Calibri"/>
                <w:color w:val="000000" w:themeColor="text1"/>
                <w:sz w:val="18"/>
                <w:szCs w:val="18"/>
                <w:lang w:val="sl-SI" w:eastAsia="en-GB"/>
              </w:rPr>
              <w:t>Vključiti je treba vsaj 5 ustreznih vplivnežev</w:t>
            </w:r>
            <w:r w:rsidR="0053406F">
              <w:rPr>
                <w:rFonts w:ascii="Calibri" w:eastAsia="Times New Roman" w:hAnsi="Calibri" w:cs="Calibri"/>
                <w:color w:val="000000" w:themeColor="text1"/>
                <w:sz w:val="18"/>
                <w:szCs w:val="18"/>
                <w:lang w:val="sl-SI" w:eastAsia="en-GB"/>
              </w:rPr>
              <w:t>.</w:t>
            </w:r>
          </w:p>
        </w:tc>
        <w:tc>
          <w:tcPr>
            <w:tcW w:w="2469" w:type="dxa"/>
            <w:tcBorders>
              <w:top w:val="single" w:sz="4" w:space="0" w:color="auto"/>
              <w:left w:val="nil"/>
              <w:bottom w:val="single" w:sz="4" w:space="0" w:color="auto"/>
              <w:right w:val="single" w:sz="4" w:space="0" w:color="auto"/>
            </w:tcBorders>
            <w:vAlign w:val="center"/>
            <w:hideMark/>
          </w:tcPr>
          <w:p w14:paraId="2019AD9B" w14:textId="14D7876A" w:rsidR="009C7955" w:rsidRPr="001B3A84" w:rsidRDefault="009C7955" w:rsidP="001B3A84">
            <w:pPr>
              <w:spacing w:after="0" w:line="240" w:lineRule="auto"/>
              <w:rPr>
                <w:rFonts w:ascii="Calibri" w:eastAsia="Times New Roman" w:hAnsi="Calibri" w:cs="Calibri"/>
                <w:color w:val="000000"/>
                <w:sz w:val="18"/>
                <w:szCs w:val="18"/>
                <w:lang w:val="en-GB" w:eastAsia="en-GB"/>
              </w:rPr>
            </w:pPr>
            <w:r w:rsidRPr="001B3A84">
              <w:rPr>
                <w:rFonts w:ascii="Calibri" w:eastAsia="Times New Roman" w:hAnsi="Calibri" w:cs="Calibri"/>
                <w:color w:val="000000"/>
                <w:sz w:val="18"/>
                <w:szCs w:val="18"/>
                <w:lang w:val="sl-SI" w:eastAsia="en-GB"/>
              </w:rPr>
              <w:t>2.4.</w:t>
            </w:r>
          </w:p>
        </w:tc>
        <w:tc>
          <w:tcPr>
            <w:tcW w:w="406" w:type="dxa"/>
            <w:tcBorders>
              <w:top w:val="nil"/>
              <w:left w:val="single" w:sz="4" w:space="0" w:color="auto"/>
              <w:bottom w:val="nil"/>
              <w:right w:val="nil"/>
            </w:tcBorders>
            <w:noWrap/>
            <w:vAlign w:val="bottom"/>
            <w:hideMark/>
          </w:tcPr>
          <w:p w14:paraId="1425D5C6" w14:textId="77777777" w:rsidR="009C7955" w:rsidRPr="001B3A84" w:rsidRDefault="009C7955" w:rsidP="001B3A84">
            <w:pPr>
              <w:spacing w:after="0" w:line="240" w:lineRule="auto"/>
              <w:rPr>
                <w:rFonts w:ascii="Calibri" w:eastAsia="Times New Roman" w:hAnsi="Calibri" w:cs="Calibri"/>
                <w:color w:val="000000"/>
                <w:sz w:val="18"/>
                <w:szCs w:val="18"/>
                <w:lang w:val="en-GB" w:eastAsia="en-GB"/>
              </w:rPr>
            </w:pPr>
          </w:p>
        </w:tc>
      </w:tr>
      <w:tr w:rsidR="009C7955" w:rsidRPr="001B3A84" w14:paraId="77D2DE5F" w14:textId="77777777" w:rsidTr="009C7955">
        <w:trPr>
          <w:trHeight w:val="500"/>
        </w:trPr>
        <w:tc>
          <w:tcPr>
            <w:tcW w:w="6825" w:type="dxa"/>
            <w:tcBorders>
              <w:top w:val="single" w:sz="4" w:space="0" w:color="auto"/>
              <w:left w:val="single" w:sz="4" w:space="0" w:color="auto"/>
              <w:bottom w:val="single" w:sz="4" w:space="0" w:color="auto"/>
              <w:right w:val="single" w:sz="4" w:space="0" w:color="auto"/>
            </w:tcBorders>
            <w:vAlign w:val="center"/>
            <w:hideMark/>
          </w:tcPr>
          <w:p w14:paraId="6F39BFD2" w14:textId="022FCDBA" w:rsidR="009C7955" w:rsidRPr="001B3A84" w:rsidRDefault="009C7955" w:rsidP="000A20F7">
            <w:pPr>
              <w:spacing w:after="0" w:line="240" w:lineRule="auto"/>
              <w:rPr>
                <w:rFonts w:ascii="Calibri" w:eastAsia="Times New Roman" w:hAnsi="Calibri" w:cs="Calibri"/>
                <w:color w:val="000000"/>
                <w:sz w:val="18"/>
                <w:szCs w:val="18"/>
                <w:lang w:val="en-GB" w:eastAsia="en-GB"/>
              </w:rPr>
            </w:pPr>
            <w:r w:rsidRPr="001B3A84">
              <w:rPr>
                <w:rFonts w:ascii="Calibri" w:eastAsia="Times New Roman" w:hAnsi="Calibri" w:cs="Calibri"/>
                <w:color w:val="000000"/>
                <w:sz w:val="18"/>
                <w:szCs w:val="18"/>
                <w:lang w:val="sl-SI" w:eastAsia="en-GB"/>
              </w:rPr>
              <w:t>90 objav</w:t>
            </w:r>
          </w:p>
        </w:tc>
        <w:tc>
          <w:tcPr>
            <w:tcW w:w="2469" w:type="dxa"/>
            <w:tcBorders>
              <w:top w:val="single" w:sz="4" w:space="0" w:color="auto"/>
              <w:left w:val="nil"/>
              <w:bottom w:val="single" w:sz="4" w:space="0" w:color="auto"/>
              <w:right w:val="single" w:sz="4" w:space="0" w:color="auto"/>
            </w:tcBorders>
            <w:vAlign w:val="center"/>
            <w:hideMark/>
          </w:tcPr>
          <w:p w14:paraId="1580CE15" w14:textId="2B72AB7A" w:rsidR="009C7955" w:rsidRPr="001B3A84" w:rsidRDefault="009C7955" w:rsidP="001B3A84">
            <w:pPr>
              <w:spacing w:after="0" w:line="240" w:lineRule="auto"/>
              <w:rPr>
                <w:rFonts w:ascii="Calibri" w:eastAsia="Times New Roman" w:hAnsi="Calibri" w:cs="Calibri"/>
                <w:color w:val="000000"/>
                <w:sz w:val="18"/>
                <w:szCs w:val="18"/>
                <w:lang w:val="en-GB" w:eastAsia="en-GB"/>
              </w:rPr>
            </w:pPr>
            <w:r w:rsidRPr="001B3A84">
              <w:rPr>
                <w:rFonts w:ascii="Calibri" w:eastAsia="Times New Roman" w:hAnsi="Calibri" w:cs="Calibri"/>
                <w:color w:val="000000"/>
                <w:sz w:val="18"/>
                <w:szCs w:val="18"/>
                <w:lang w:val="sl-SI" w:eastAsia="en-GB"/>
              </w:rPr>
              <w:t>2.4.</w:t>
            </w:r>
          </w:p>
        </w:tc>
        <w:tc>
          <w:tcPr>
            <w:tcW w:w="406" w:type="dxa"/>
            <w:vAlign w:val="center"/>
            <w:hideMark/>
          </w:tcPr>
          <w:p w14:paraId="096EB999" w14:textId="77777777" w:rsidR="009C7955" w:rsidRPr="001B3A84" w:rsidRDefault="009C7955" w:rsidP="001B3A84">
            <w:pPr>
              <w:spacing w:after="0" w:line="240" w:lineRule="auto"/>
              <w:rPr>
                <w:rFonts w:ascii="Times New Roman" w:eastAsia="Times New Roman" w:hAnsi="Times New Roman" w:cs="Times New Roman"/>
                <w:sz w:val="20"/>
                <w:szCs w:val="20"/>
                <w:lang w:val="en-GB" w:eastAsia="en-GB"/>
              </w:rPr>
            </w:pPr>
          </w:p>
        </w:tc>
      </w:tr>
      <w:tr w:rsidR="009C7955" w:rsidRPr="001B3A84" w14:paraId="46FBC5AA" w14:textId="77777777" w:rsidTr="009C7955">
        <w:trPr>
          <w:trHeight w:val="500"/>
        </w:trPr>
        <w:tc>
          <w:tcPr>
            <w:tcW w:w="6825" w:type="dxa"/>
            <w:tcBorders>
              <w:top w:val="single" w:sz="4" w:space="0" w:color="auto"/>
              <w:left w:val="single" w:sz="4" w:space="0" w:color="auto"/>
              <w:bottom w:val="single" w:sz="4" w:space="0" w:color="auto"/>
              <w:right w:val="single" w:sz="4" w:space="0" w:color="auto"/>
            </w:tcBorders>
            <w:vAlign w:val="center"/>
            <w:hideMark/>
          </w:tcPr>
          <w:p w14:paraId="6FA9E0C3" w14:textId="75F47DB5" w:rsidR="009C7955" w:rsidRPr="001B3A84" w:rsidRDefault="009C7955" w:rsidP="000A20F7">
            <w:pPr>
              <w:spacing w:after="0" w:line="240" w:lineRule="auto"/>
              <w:rPr>
                <w:rFonts w:ascii="Calibri" w:eastAsia="Times New Roman" w:hAnsi="Calibri" w:cs="Calibri"/>
                <w:color w:val="000000"/>
                <w:sz w:val="18"/>
                <w:szCs w:val="18"/>
                <w:lang w:val="en-GB" w:eastAsia="en-GB"/>
              </w:rPr>
            </w:pPr>
            <w:r w:rsidRPr="001B3A84">
              <w:rPr>
                <w:rFonts w:ascii="Calibri" w:eastAsia="Times New Roman" w:hAnsi="Calibri" w:cs="Calibri"/>
                <w:color w:val="000000"/>
                <w:sz w:val="18"/>
                <w:szCs w:val="18"/>
                <w:lang w:val="sl-SI" w:eastAsia="en-GB"/>
              </w:rPr>
              <w:t>80% video</w:t>
            </w:r>
          </w:p>
        </w:tc>
        <w:tc>
          <w:tcPr>
            <w:tcW w:w="2469" w:type="dxa"/>
            <w:tcBorders>
              <w:top w:val="single" w:sz="4" w:space="0" w:color="auto"/>
              <w:left w:val="nil"/>
              <w:bottom w:val="single" w:sz="4" w:space="0" w:color="auto"/>
              <w:right w:val="single" w:sz="4" w:space="0" w:color="auto"/>
            </w:tcBorders>
            <w:vAlign w:val="center"/>
            <w:hideMark/>
          </w:tcPr>
          <w:p w14:paraId="63209B97" w14:textId="6929231C" w:rsidR="009C7955" w:rsidRPr="001B3A84" w:rsidRDefault="009C7955" w:rsidP="001B3A84">
            <w:pPr>
              <w:spacing w:after="0" w:line="240" w:lineRule="auto"/>
              <w:rPr>
                <w:rFonts w:ascii="Calibri" w:eastAsia="Times New Roman" w:hAnsi="Calibri" w:cs="Calibri"/>
                <w:color w:val="000000"/>
                <w:sz w:val="18"/>
                <w:szCs w:val="18"/>
                <w:lang w:val="en-GB" w:eastAsia="en-GB"/>
              </w:rPr>
            </w:pPr>
            <w:r w:rsidRPr="001B3A84">
              <w:rPr>
                <w:rFonts w:ascii="Calibri" w:eastAsia="Times New Roman" w:hAnsi="Calibri" w:cs="Calibri"/>
                <w:color w:val="000000"/>
                <w:sz w:val="18"/>
                <w:szCs w:val="18"/>
                <w:lang w:val="sl-SI" w:eastAsia="en-GB"/>
              </w:rPr>
              <w:t>2.4.</w:t>
            </w:r>
          </w:p>
        </w:tc>
        <w:tc>
          <w:tcPr>
            <w:tcW w:w="406" w:type="dxa"/>
            <w:vAlign w:val="center"/>
            <w:hideMark/>
          </w:tcPr>
          <w:p w14:paraId="74FDC858" w14:textId="77777777" w:rsidR="009C7955" w:rsidRPr="001B3A84" w:rsidRDefault="009C7955" w:rsidP="001B3A84">
            <w:pPr>
              <w:spacing w:after="0" w:line="240" w:lineRule="auto"/>
              <w:rPr>
                <w:rFonts w:ascii="Times New Roman" w:eastAsia="Times New Roman" w:hAnsi="Times New Roman" w:cs="Times New Roman"/>
                <w:sz w:val="20"/>
                <w:szCs w:val="20"/>
                <w:lang w:val="en-GB" w:eastAsia="en-GB"/>
              </w:rPr>
            </w:pPr>
          </w:p>
        </w:tc>
      </w:tr>
      <w:tr w:rsidR="009C7955" w:rsidRPr="001B3A84" w14:paraId="3E39B27A" w14:textId="77777777" w:rsidTr="0067644D">
        <w:trPr>
          <w:trHeight w:val="500"/>
        </w:trPr>
        <w:tc>
          <w:tcPr>
            <w:tcW w:w="6825" w:type="dxa"/>
            <w:tcBorders>
              <w:top w:val="nil"/>
              <w:left w:val="single" w:sz="4" w:space="0" w:color="auto"/>
              <w:bottom w:val="single" w:sz="4" w:space="0" w:color="auto"/>
              <w:right w:val="single" w:sz="4" w:space="0" w:color="auto"/>
            </w:tcBorders>
            <w:vAlign w:val="center"/>
            <w:hideMark/>
          </w:tcPr>
          <w:p w14:paraId="43DAE19A" w14:textId="4ACCC69A" w:rsidR="009C7955" w:rsidRPr="001B3A84" w:rsidRDefault="009C7955" w:rsidP="000A20F7">
            <w:pPr>
              <w:spacing w:after="0" w:line="240" w:lineRule="auto"/>
              <w:rPr>
                <w:rFonts w:ascii="Calibri" w:eastAsia="Times New Roman" w:hAnsi="Calibri" w:cs="Calibri"/>
                <w:color w:val="000000"/>
                <w:sz w:val="18"/>
                <w:szCs w:val="18"/>
                <w:lang w:val="en-GB" w:eastAsia="en-GB"/>
              </w:rPr>
            </w:pPr>
            <w:r w:rsidRPr="001B3A84">
              <w:rPr>
                <w:rFonts w:ascii="Calibri" w:eastAsia="Times New Roman" w:hAnsi="Calibri" w:cs="Calibri"/>
                <w:color w:val="000000"/>
                <w:sz w:val="18"/>
                <w:szCs w:val="18"/>
                <w:lang w:val="sl-SI" w:eastAsia="en-GB"/>
              </w:rPr>
              <w:t>12% objav naj ima vplivnež z največjim dosegom</w:t>
            </w:r>
            <w:r w:rsidR="0053406F">
              <w:rPr>
                <w:rFonts w:ascii="Calibri" w:eastAsia="Times New Roman" w:hAnsi="Calibri" w:cs="Calibri"/>
                <w:color w:val="000000"/>
                <w:sz w:val="18"/>
                <w:szCs w:val="18"/>
                <w:lang w:val="sl-SI" w:eastAsia="en-GB"/>
              </w:rPr>
              <w:t>.</w:t>
            </w:r>
          </w:p>
        </w:tc>
        <w:tc>
          <w:tcPr>
            <w:tcW w:w="2469" w:type="dxa"/>
            <w:tcBorders>
              <w:top w:val="nil"/>
              <w:left w:val="nil"/>
              <w:bottom w:val="single" w:sz="4" w:space="0" w:color="auto"/>
              <w:right w:val="single" w:sz="4" w:space="0" w:color="auto"/>
            </w:tcBorders>
            <w:vAlign w:val="center"/>
            <w:hideMark/>
          </w:tcPr>
          <w:p w14:paraId="3F0D986D" w14:textId="6A34E76C" w:rsidR="009C7955" w:rsidRPr="001B3A84" w:rsidRDefault="009C7955" w:rsidP="001B3A84">
            <w:pPr>
              <w:spacing w:after="0" w:line="240" w:lineRule="auto"/>
              <w:rPr>
                <w:rFonts w:ascii="Calibri" w:eastAsia="Times New Roman" w:hAnsi="Calibri" w:cs="Calibri"/>
                <w:color w:val="000000"/>
                <w:sz w:val="18"/>
                <w:szCs w:val="18"/>
                <w:lang w:val="en-GB" w:eastAsia="en-GB"/>
              </w:rPr>
            </w:pPr>
            <w:r w:rsidRPr="001B3A84">
              <w:rPr>
                <w:rFonts w:ascii="Calibri" w:eastAsia="Times New Roman" w:hAnsi="Calibri" w:cs="Calibri"/>
                <w:color w:val="000000"/>
                <w:sz w:val="18"/>
                <w:szCs w:val="18"/>
                <w:lang w:val="sl-SI" w:eastAsia="en-GB"/>
              </w:rPr>
              <w:t>2</w:t>
            </w:r>
            <w:r w:rsidR="006B4B44">
              <w:rPr>
                <w:rFonts w:ascii="Calibri" w:eastAsia="Times New Roman" w:hAnsi="Calibri" w:cs="Calibri"/>
                <w:color w:val="000000"/>
                <w:sz w:val="18"/>
                <w:szCs w:val="18"/>
                <w:lang w:val="sl-SI" w:eastAsia="en-GB"/>
              </w:rPr>
              <w:t>.</w:t>
            </w:r>
            <w:r w:rsidRPr="001B3A84">
              <w:rPr>
                <w:rFonts w:ascii="Calibri" w:eastAsia="Times New Roman" w:hAnsi="Calibri" w:cs="Calibri"/>
                <w:color w:val="000000"/>
                <w:sz w:val="18"/>
                <w:szCs w:val="18"/>
                <w:lang w:val="sl-SI" w:eastAsia="en-GB"/>
              </w:rPr>
              <w:t>4.</w:t>
            </w:r>
          </w:p>
        </w:tc>
        <w:tc>
          <w:tcPr>
            <w:tcW w:w="406" w:type="dxa"/>
            <w:vAlign w:val="center"/>
            <w:hideMark/>
          </w:tcPr>
          <w:p w14:paraId="079D7261" w14:textId="77777777" w:rsidR="009C7955" w:rsidRPr="001B3A84" w:rsidRDefault="009C7955" w:rsidP="001B3A84">
            <w:pPr>
              <w:spacing w:after="0" w:line="240" w:lineRule="auto"/>
              <w:rPr>
                <w:rFonts w:ascii="Times New Roman" w:eastAsia="Times New Roman" w:hAnsi="Times New Roman" w:cs="Times New Roman"/>
                <w:sz w:val="20"/>
                <w:szCs w:val="20"/>
                <w:lang w:val="en-GB" w:eastAsia="en-GB"/>
              </w:rPr>
            </w:pPr>
          </w:p>
        </w:tc>
      </w:tr>
      <w:tr w:rsidR="009C7955" w:rsidRPr="001B3A84" w14:paraId="0A7D2009" w14:textId="77777777" w:rsidTr="009C7955">
        <w:trPr>
          <w:trHeight w:val="500"/>
        </w:trPr>
        <w:tc>
          <w:tcPr>
            <w:tcW w:w="6825" w:type="dxa"/>
            <w:tcBorders>
              <w:top w:val="nil"/>
              <w:left w:val="single" w:sz="4" w:space="0" w:color="auto"/>
              <w:bottom w:val="single" w:sz="4" w:space="0" w:color="auto"/>
              <w:right w:val="single" w:sz="4" w:space="0" w:color="auto"/>
            </w:tcBorders>
            <w:vAlign w:val="bottom"/>
            <w:hideMark/>
          </w:tcPr>
          <w:p w14:paraId="4680D7D9" w14:textId="24880C19" w:rsidR="009C7955" w:rsidRPr="001B3A84" w:rsidRDefault="009C7955" w:rsidP="000A20F7">
            <w:pPr>
              <w:spacing w:after="0" w:line="240" w:lineRule="auto"/>
              <w:rPr>
                <w:rFonts w:ascii="Calibri" w:eastAsia="Times New Roman" w:hAnsi="Calibri" w:cs="Calibri"/>
                <w:color w:val="000000"/>
                <w:sz w:val="18"/>
                <w:szCs w:val="18"/>
                <w:lang w:val="en-GB" w:eastAsia="en-GB"/>
              </w:rPr>
            </w:pPr>
            <w:r w:rsidRPr="001B3A84">
              <w:rPr>
                <w:rFonts w:ascii="Calibri" w:eastAsia="Times New Roman" w:hAnsi="Calibri" w:cs="Calibri"/>
                <w:color w:val="000000"/>
                <w:sz w:val="18"/>
                <w:szCs w:val="18"/>
                <w:lang w:val="pl-PL" w:eastAsia="en-GB"/>
              </w:rPr>
              <w:t xml:space="preserve">Garantirajte doseg celotne kampanje z vplivneži. </w:t>
            </w:r>
            <w:r w:rsidRPr="001B3A84">
              <w:rPr>
                <w:rFonts w:ascii="Calibri" w:eastAsia="Times New Roman" w:hAnsi="Calibri" w:cs="Calibri"/>
                <w:color w:val="000000"/>
                <w:sz w:val="18"/>
                <w:szCs w:val="18"/>
                <w:lang w:val="en-GB" w:eastAsia="en-GB"/>
              </w:rPr>
              <w:t>Pri točkovanju največ prineseta IG in FB</w:t>
            </w:r>
            <w:r w:rsidR="0053406F">
              <w:rPr>
                <w:rFonts w:ascii="Calibri" w:eastAsia="Times New Roman" w:hAnsi="Calibri" w:cs="Calibri"/>
                <w:color w:val="000000"/>
                <w:sz w:val="18"/>
                <w:szCs w:val="18"/>
                <w:lang w:val="en-GB" w:eastAsia="en-GB"/>
              </w:rPr>
              <w:t>.</w:t>
            </w:r>
            <w:r w:rsidR="00161A84">
              <w:rPr>
                <w:rFonts w:ascii="Calibri" w:eastAsia="Times New Roman" w:hAnsi="Calibri" w:cs="Calibri"/>
                <w:color w:val="000000"/>
                <w:sz w:val="18"/>
                <w:szCs w:val="18"/>
                <w:lang w:val="en-GB" w:eastAsia="en-GB"/>
              </w:rPr>
              <w:t xml:space="preserve"> Izpolnjen obrazec 8.</w:t>
            </w:r>
          </w:p>
        </w:tc>
        <w:tc>
          <w:tcPr>
            <w:tcW w:w="2469" w:type="dxa"/>
            <w:tcBorders>
              <w:top w:val="nil"/>
              <w:left w:val="nil"/>
              <w:bottom w:val="single" w:sz="4" w:space="0" w:color="auto"/>
              <w:right w:val="single" w:sz="4" w:space="0" w:color="auto"/>
            </w:tcBorders>
            <w:vAlign w:val="bottom"/>
            <w:hideMark/>
          </w:tcPr>
          <w:p w14:paraId="57E57E64" w14:textId="0A9F1CEA" w:rsidR="009C7955" w:rsidRPr="001B3A84" w:rsidRDefault="009C7955" w:rsidP="001B3A84">
            <w:pPr>
              <w:spacing w:after="0" w:line="240" w:lineRule="auto"/>
              <w:rPr>
                <w:rFonts w:ascii="Calibri" w:eastAsia="Times New Roman" w:hAnsi="Calibri" w:cs="Calibri"/>
                <w:color w:val="000000"/>
                <w:sz w:val="18"/>
                <w:szCs w:val="18"/>
                <w:lang w:val="en-GB" w:eastAsia="en-GB"/>
              </w:rPr>
            </w:pPr>
            <w:r w:rsidRPr="001B3A84">
              <w:rPr>
                <w:rFonts w:ascii="Calibri" w:eastAsia="Times New Roman" w:hAnsi="Calibri" w:cs="Calibri"/>
                <w:color w:val="000000"/>
                <w:sz w:val="18"/>
                <w:szCs w:val="18"/>
                <w:lang w:val="en-GB" w:eastAsia="en-GB"/>
              </w:rPr>
              <w:t>2.4.</w:t>
            </w:r>
          </w:p>
        </w:tc>
        <w:tc>
          <w:tcPr>
            <w:tcW w:w="406" w:type="dxa"/>
            <w:vAlign w:val="center"/>
            <w:hideMark/>
          </w:tcPr>
          <w:p w14:paraId="1A2EA503" w14:textId="77777777" w:rsidR="009C7955" w:rsidRPr="001B3A84" w:rsidRDefault="009C7955" w:rsidP="001B3A84">
            <w:pPr>
              <w:spacing w:after="0" w:line="240" w:lineRule="auto"/>
              <w:rPr>
                <w:rFonts w:ascii="Times New Roman" w:eastAsia="Times New Roman" w:hAnsi="Times New Roman" w:cs="Times New Roman"/>
                <w:sz w:val="20"/>
                <w:szCs w:val="20"/>
                <w:lang w:val="en-GB" w:eastAsia="en-GB"/>
              </w:rPr>
            </w:pPr>
          </w:p>
        </w:tc>
      </w:tr>
      <w:tr w:rsidR="009C7955" w:rsidRPr="001B3A84" w14:paraId="4494B384" w14:textId="77777777" w:rsidTr="0067644D">
        <w:trPr>
          <w:trHeight w:val="500"/>
        </w:trPr>
        <w:tc>
          <w:tcPr>
            <w:tcW w:w="6825" w:type="dxa"/>
            <w:tcBorders>
              <w:top w:val="nil"/>
              <w:left w:val="single" w:sz="4" w:space="0" w:color="auto"/>
              <w:bottom w:val="single" w:sz="4" w:space="0" w:color="auto"/>
              <w:right w:val="single" w:sz="4" w:space="0" w:color="auto"/>
            </w:tcBorders>
            <w:vAlign w:val="bottom"/>
            <w:hideMark/>
          </w:tcPr>
          <w:p w14:paraId="7D42B8BB" w14:textId="1ED8D9E2" w:rsidR="009C7955" w:rsidRPr="001B3A84" w:rsidRDefault="009C7955" w:rsidP="000A20F7">
            <w:pPr>
              <w:spacing w:after="0" w:line="240" w:lineRule="auto"/>
              <w:rPr>
                <w:rFonts w:ascii="Calibri" w:eastAsia="Times New Roman" w:hAnsi="Calibri" w:cs="Calibri"/>
                <w:color w:val="000000"/>
                <w:sz w:val="18"/>
                <w:szCs w:val="18"/>
                <w:lang w:val="en-GB" w:eastAsia="en-GB"/>
              </w:rPr>
            </w:pPr>
            <w:r w:rsidRPr="04601FAF">
              <w:rPr>
                <w:rFonts w:ascii="Calibri" w:eastAsia="Times New Roman" w:hAnsi="Calibri" w:cs="Calibri"/>
                <w:color w:val="000000" w:themeColor="text1"/>
                <w:sz w:val="18"/>
                <w:szCs w:val="18"/>
                <w:lang w:val="en-GB" w:eastAsia="en-GB"/>
              </w:rPr>
              <w:t>Vnaprej preverite pripravljenost sodelovanja vplivnežev pri tem projektu</w:t>
            </w:r>
            <w:r w:rsidR="0053406F">
              <w:rPr>
                <w:rFonts w:ascii="Calibri" w:eastAsia="Times New Roman" w:hAnsi="Calibri" w:cs="Calibri"/>
                <w:color w:val="000000" w:themeColor="text1"/>
                <w:sz w:val="18"/>
                <w:szCs w:val="18"/>
                <w:lang w:val="en-GB" w:eastAsia="en-GB"/>
              </w:rPr>
              <w:t>.</w:t>
            </w:r>
          </w:p>
        </w:tc>
        <w:tc>
          <w:tcPr>
            <w:tcW w:w="2469" w:type="dxa"/>
            <w:tcBorders>
              <w:top w:val="nil"/>
              <w:left w:val="nil"/>
              <w:bottom w:val="single" w:sz="4" w:space="0" w:color="auto"/>
              <w:right w:val="single" w:sz="4" w:space="0" w:color="auto"/>
            </w:tcBorders>
            <w:noWrap/>
            <w:vAlign w:val="bottom"/>
            <w:hideMark/>
          </w:tcPr>
          <w:p w14:paraId="03B5D85F" w14:textId="1524E818" w:rsidR="009C7955" w:rsidRPr="001B3A84" w:rsidRDefault="009C7955" w:rsidP="001B3A84">
            <w:pPr>
              <w:spacing w:after="0" w:line="240" w:lineRule="auto"/>
              <w:rPr>
                <w:rFonts w:ascii="Calibri" w:eastAsia="Times New Roman" w:hAnsi="Calibri" w:cs="Calibri"/>
                <w:color w:val="000000"/>
                <w:sz w:val="18"/>
                <w:szCs w:val="18"/>
                <w:lang w:val="en-GB" w:eastAsia="en-GB"/>
              </w:rPr>
            </w:pPr>
            <w:r w:rsidRPr="001B3A84">
              <w:rPr>
                <w:rFonts w:ascii="Calibri" w:eastAsia="Times New Roman" w:hAnsi="Calibri" w:cs="Calibri"/>
                <w:color w:val="000000"/>
                <w:sz w:val="18"/>
                <w:szCs w:val="18"/>
                <w:lang w:val="en-GB" w:eastAsia="en-GB"/>
              </w:rPr>
              <w:t>2.4.</w:t>
            </w:r>
          </w:p>
        </w:tc>
        <w:tc>
          <w:tcPr>
            <w:tcW w:w="406" w:type="dxa"/>
            <w:vAlign w:val="center"/>
            <w:hideMark/>
          </w:tcPr>
          <w:p w14:paraId="723A607E" w14:textId="77777777" w:rsidR="009C7955" w:rsidRPr="001B3A84" w:rsidRDefault="009C7955" w:rsidP="001B3A84">
            <w:pPr>
              <w:spacing w:after="0" w:line="240" w:lineRule="auto"/>
              <w:rPr>
                <w:rFonts w:ascii="Times New Roman" w:eastAsia="Times New Roman" w:hAnsi="Times New Roman" w:cs="Times New Roman"/>
                <w:sz w:val="20"/>
                <w:szCs w:val="20"/>
                <w:lang w:val="en-GB" w:eastAsia="en-GB"/>
              </w:rPr>
            </w:pPr>
          </w:p>
        </w:tc>
      </w:tr>
      <w:tr w:rsidR="009C7955" w:rsidRPr="001B3A84" w14:paraId="2B688411" w14:textId="77777777" w:rsidTr="0067644D">
        <w:trPr>
          <w:trHeight w:val="500"/>
        </w:trPr>
        <w:tc>
          <w:tcPr>
            <w:tcW w:w="6825" w:type="dxa"/>
            <w:tcBorders>
              <w:top w:val="nil"/>
              <w:left w:val="single" w:sz="4" w:space="0" w:color="auto"/>
              <w:bottom w:val="single" w:sz="4" w:space="0" w:color="auto"/>
              <w:right w:val="single" w:sz="4" w:space="0" w:color="auto"/>
            </w:tcBorders>
            <w:vAlign w:val="bottom"/>
            <w:hideMark/>
          </w:tcPr>
          <w:p w14:paraId="17B79E9B" w14:textId="1698ADB8" w:rsidR="009C7955" w:rsidRPr="001B3A84" w:rsidRDefault="009C7955" w:rsidP="000A20F7">
            <w:pPr>
              <w:spacing w:after="0" w:line="240" w:lineRule="auto"/>
              <w:rPr>
                <w:rFonts w:ascii="Calibri" w:eastAsia="Times New Roman" w:hAnsi="Calibri" w:cs="Calibri"/>
                <w:color w:val="000000"/>
                <w:sz w:val="18"/>
                <w:szCs w:val="18"/>
                <w:lang w:val="en-GB" w:eastAsia="en-GB"/>
              </w:rPr>
            </w:pPr>
            <w:r w:rsidRPr="002537B3">
              <w:rPr>
                <w:rFonts w:ascii="Calibri" w:eastAsia="Times New Roman" w:hAnsi="Calibri" w:cs="Calibri"/>
                <w:b/>
                <w:bCs/>
                <w:color w:val="000000" w:themeColor="text1"/>
                <w:sz w:val="18"/>
                <w:szCs w:val="18"/>
                <w:lang w:eastAsia="en-GB"/>
              </w:rPr>
              <w:t>Ponudite lahko tudi dodatne aktivnosti, ki vam prinašajo točke.</w:t>
            </w:r>
          </w:p>
        </w:tc>
        <w:tc>
          <w:tcPr>
            <w:tcW w:w="2469" w:type="dxa"/>
            <w:tcBorders>
              <w:top w:val="nil"/>
              <w:left w:val="nil"/>
              <w:bottom w:val="single" w:sz="4" w:space="0" w:color="auto"/>
              <w:right w:val="single" w:sz="4" w:space="0" w:color="auto"/>
            </w:tcBorders>
            <w:noWrap/>
            <w:vAlign w:val="bottom"/>
            <w:hideMark/>
          </w:tcPr>
          <w:p w14:paraId="7A4C5701" w14:textId="43E8A534" w:rsidR="009C7955" w:rsidRPr="001B3A84" w:rsidRDefault="009C7955" w:rsidP="001B3A84">
            <w:pPr>
              <w:spacing w:after="0" w:line="240" w:lineRule="auto"/>
              <w:rPr>
                <w:rFonts w:ascii="Calibri" w:eastAsia="Times New Roman" w:hAnsi="Calibri" w:cs="Calibri"/>
                <w:color w:val="000000"/>
                <w:sz w:val="18"/>
                <w:szCs w:val="18"/>
                <w:lang w:val="en-GB" w:eastAsia="en-GB"/>
              </w:rPr>
            </w:pPr>
            <w:r>
              <w:rPr>
                <w:rFonts w:ascii="Calibri" w:eastAsia="Times New Roman" w:hAnsi="Calibri" w:cs="Calibri"/>
                <w:color w:val="000000"/>
                <w:sz w:val="18"/>
                <w:szCs w:val="18"/>
                <w:lang w:eastAsia="en-GB"/>
              </w:rPr>
              <w:t>2.5.</w:t>
            </w:r>
          </w:p>
        </w:tc>
        <w:tc>
          <w:tcPr>
            <w:tcW w:w="406" w:type="dxa"/>
            <w:vAlign w:val="center"/>
            <w:hideMark/>
          </w:tcPr>
          <w:p w14:paraId="5DB2B221" w14:textId="77777777" w:rsidR="009C7955" w:rsidRPr="001B3A84" w:rsidRDefault="009C7955" w:rsidP="001B3A84">
            <w:pPr>
              <w:spacing w:after="0" w:line="240" w:lineRule="auto"/>
              <w:rPr>
                <w:rFonts w:ascii="Times New Roman" w:eastAsia="Times New Roman" w:hAnsi="Times New Roman" w:cs="Times New Roman"/>
                <w:sz w:val="20"/>
                <w:szCs w:val="20"/>
                <w:lang w:val="en-GB" w:eastAsia="en-GB"/>
              </w:rPr>
            </w:pPr>
          </w:p>
        </w:tc>
      </w:tr>
      <w:tr w:rsidR="009C7955" w:rsidRPr="009C7955" w14:paraId="181A56FC" w14:textId="77777777" w:rsidTr="009C7955">
        <w:trPr>
          <w:trHeight w:val="500"/>
        </w:trPr>
        <w:tc>
          <w:tcPr>
            <w:tcW w:w="6825" w:type="dxa"/>
            <w:tcBorders>
              <w:top w:val="nil"/>
              <w:left w:val="single" w:sz="4" w:space="0" w:color="auto"/>
              <w:bottom w:val="single" w:sz="4" w:space="0" w:color="auto"/>
              <w:right w:val="single" w:sz="4" w:space="0" w:color="auto"/>
            </w:tcBorders>
            <w:vAlign w:val="center"/>
          </w:tcPr>
          <w:p w14:paraId="269DD367" w14:textId="62973998" w:rsidR="009C7955" w:rsidRPr="009C7955" w:rsidRDefault="009C7955" w:rsidP="000A20F7">
            <w:pPr>
              <w:spacing w:after="0" w:line="240" w:lineRule="auto"/>
              <w:rPr>
                <w:rFonts w:ascii="Calibri" w:eastAsia="Times New Roman" w:hAnsi="Calibri" w:cs="Calibri"/>
                <w:b/>
                <w:bCs/>
                <w:color w:val="000000" w:themeColor="text1"/>
                <w:sz w:val="18"/>
                <w:szCs w:val="18"/>
                <w:lang w:val="pl-PL" w:eastAsia="en-GB"/>
              </w:rPr>
            </w:pPr>
            <w:r w:rsidRPr="002537B3">
              <w:rPr>
                <w:rFonts w:ascii="Calibri" w:eastAsia="Times New Roman" w:hAnsi="Calibri" w:cs="Calibri"/>
                <w:b/>
                <w:bCs/>
                <w:color w:val="000000" w:themeColor="text1"/>
                <w:sz w:val="18"/>
                <w:szCs w:val="18"/>
                <w:lang w:val="pl-PL" w:eastAsia="en-GB"/>
              </w:rPr>
              <w:lastRenderedPageBreak/>
              <w:t>Uredniški načrt za PR objave</w:t>
            </w:r>
          </w:p>
        </w:tc>
        <w:tc>
          <w:tcPr>
            <w:tcW w:w="2469" w:type="dxa"/>
            <w:tcBorders>
              <w:top w:val="nil"/>
              <w:left w:val="nil"/>
              <w:bottom w:val="single" w:sz="4" w:space="0" w:color="auto"/>
              <w:right w:val="single" w:sz="4" w:space="0" w:color="auto"/>
            </w:tcBorders>
            <w:noWrap/>
            <w:vAlign w:val="center"/>
          </w:tcPr>
          <w:p w14:paraId="0FC3DB81" w14:textId="0C6CE742" w:rsidR="009C7955" w:rsidRPr="009C7955" w:rsidRDefault="009C7955" w:rsidP="001B3A84">
            <w:pPr>
              <w:spacing w:after="0" w:line="240" w:lineRule="auto"/>
              <w:rPr>
                <w:rFonts w:ascii="Calibri" w:eastAsia="Times New Roman" w:hAnsi="Calibri" w:cs="Calibri"/>
                <w:color w:val="000000"/>
                <w:sz w:val="18"/>
                <w:szCs w:val="18"/>
                <w:lang w:val="pl-PL" w:eastAsia="en-GB"/>
              </w:rPr>
            </w:pPr>
            <w:r w:rsidRPr="002537B3">
              <w:rPr>
                <w:rFonts w:ascii="Calibri" w:eastAsia="Times New Roman" w:hAnsi="Calibri" w:cs="Calibri"/>
                <w:color w:val="000000"/>
                <w:sz w:val="18"/>
                <w:szCs w:val="18"/>
                <w:lang w:val="pl-PL" w:eastAsia="en-GB"/>
              </w:rPr>
              <w:t> </w:t>
            </w:r>
            <w:r w:rsidR="00966B74">
              <w:rPr>
                <w:rFonts w:ascii="Calibri" w:eastAsia="Times New Roman" w:hAnsi="Calibri" w:cs="Calibri"/>
                <w:color w:val="000000"/>
                <w:sz w:val="18"/>
                <w:szCs w:val="18"/>
                <w:lang w:val="pl-PL" w:eastAsia="en-GB"/>
              </w:rPr>
              <w:t>3.1.</w:t>
            </w:r>
          </w:p>
        </w:tc>
        <w:tc>
          <w:tcPr>
            <w:tcW w:w="406" w:type="dxa"/>
            <w:vAlign w:val="center"/>
          </w:tcPr>
          <w:p w14:paraId="67C8A978" w14:textId="77777777" w:rsidR="009C7955" w:rsidRPr="009C7955" w:rsidRDefault="009C7955" w:rsidP="001B3A84">
            <w:pPr>
              <w:spacing w:after="0" w:line="240" w:lineRule="auto"/>
              <w:rPr>
                <w:rFonts w:ascii="Times New Roman" w:eastAsia="Times New Roman" w:hAnsi="Times New Roman" w:cs="Times New Roman"/>
                <w:sz w:val="20"/>
                <w:szCs w:val="20"/>
                <w:lang w:val="pl-PL" w:eastAsia="en-GB"/>
              </w:rPr>
            </w:pPr>
          </w:p>
        </w:tc>
      </w:tr>
      <w:tr w:rsidR="009C7955" w:rsidRPr="002537B3" w14:paraId="07E4A50A" w14:textId="77777777" w:rsidTr="0067644D">
        <w:trPr>
          <w:trHeight w:val="500"/>
        </w:trPr>
        <w:tc>
          <w:tcPr>
            <w:tcW w:w="6825" w:type="dxa"/>
            <w:tcBorders>
              <w:top w:val="nil"/>
              <w:left w:val="single" w:sz="4" w:space="0" w:color="auto"/>
              <w:bottom w:val="single" w:sz="4" w:space="0" w:color="auto"/>
              <w:right w:val="single" w:sz="4" w:space="0" w:color="auto"/>
            </w:tcBorders>
            <w:vAlign w:val="center"/>
            <w:hideMark/>
          </w:tcPr>
          <w:p w14:paraId="639F3F1D" w14:textId="5C979807" w:rsidR="009C7955" w:rsidRPr="002537B3" w:rsidRDefault="009C7955" w:rsidP="000A20F7">
            <w:pPr>
              <w:spacing w:after="0" w:line="240" w:lineRule="auto"/>
              <w:rPr>
                <w:rFonts w:ascii="Calibri" w:eastAsia="Times New Roman" w:hAnsi="Calibri" w:cs="Calibri"/>
                <w:b/>
                <w:bCs/>
                <w:color w:val="000000"/>
                <w:sz w:val="18"/>
                <w:szCs w:val="18"/>
                <w:lang w:val="pl-PL" w:eastAsia="en-GB"/>
              </w:rPr>
            </w:pPr>
            <w:r w:rsidRPr="001B3A84">
              <w:rPr>
                <w:rFonts w:ascii="Calibri" w:eastAsia="Times New Roman" w:hAnsi="Calibri" w:cs="Calibri"/>
                <w:color w:val="000000"/>
                <w:sz w:val="18"/>
                <w:szCs w:val="18"/>
                <w:lang w:val="pl-PL" w:eastAsia="en-GB"/>
              </w:rPr>
              <w:t>Naj bo pripravljen vsaj za 2 meseca</w:t>
            </w:r>
          </w:p>
        </w:tc>
        <w:tc>
          <w:tcPr>
            <w:tcW w:w="2469" w:type="dxa"/>
            <w:tcBorders>
              <w:top w:val="nil"/>
              <w:left w:val="nil"/>
              <w:bottom w:val="single" w:sz="4" w:space="0" w:color="auto"/>
              <w:right w:val="single" w:sz="4" w:space="0" w:color="auto"/>
            </w:tcBorders>
            <w:vAlign w:val="center"/>
            <w:hideMark/>
          </w:tcPr>
          <w:p w14:paraId="6F452B8D" w14:textId="4F16967A" w:rsidR="009C7955" w:rsidRPr="002537B3" w:rsidRDefault="00966B74" w:rsidP="001B3A84">
            <w:pPr>
              <w:spacing w:after="0" w:line="240" w:lineRule="auto"/>
              <w:rPr>
                <w:rFonts w:ascii="Calibri" w:eastAsia="Times New Roman" w:hAnsi="Calibri" w:cs="Calibri"/>
                <w:color w:val="000000"/>
                <w:sz w:val="18"/>
                <w:szCs w:val="18"/>
                <w:lang w:val="pl-PL" w:eastAsia="en-GB"/>
              </w:rPr>
            </w:pPr>
            <w:r>
              <w:rPr>
                <w:rFonts w:ascii="Calibri" w:eastAsia="Times New Roman" w:hAnsi="Calibri" w:cs="Calibri"/>
                <w:color w:val="000000"/>
                <w:sz w:val="18"/>
                <w:szCs w:val="18"/>
                <w:lang w:val="en-GB" w:eastAsia="en-GB"/>
              </w:rPr>
              <w:t>3.1.</w:t>
            </w:r>
          </w:p>
        </w:tc>
        <w:tc>
          <w:tcPr>
            <w:tcW w:w="406" w:type="dxa"/>
            <w:vAlign w:val="center"/>
            <w:hideMark/>
          </w:tcPr>
          <w:p w14:paraId="4BA4AF44" w14:textId="77777777" w:rsidR="009C7955" w:rsidRPr="002537B3" w:rsidRDefault="009C7955" w:rsidP="001B3A84">
            <w:pPr>
              <w:spacing w:after="0" w:line="240" w:lineRule="auto"/>
              <w:rPr>
                <w:rFonts w:ascii="Times New Roman" w:eastAsia="Times New Roman" w:hAnsi="Times New Roman" w:cs="Times New Roman"/>
                <w:sz w:val="20"/>
                <w:szCs w:val="20"/>
                <w:lang w:val="pl-PL" w:eastAsia="en-GB"/>
              </w:rPr>
            </w:pPr>
          </w:p>
        </w:tc>
      </w:tr>
      <w:tr w:rsidR="009C7955" w:rsidRPr="001B3A84" w14:paraId="230FFB14" w14:textId="77777777" w:rsidTr="0067644D">
        <w:trPr>
          <w:trHeight w:val="500"/>
        </w:trPr>
        <w:tc>
          <w:tcPr>
            <w:tcW w:w="6825" w:type="dxa"/>
            <w:tcBorders>
              <w:top w:val="nil"/>
              <w:left w:val="single" w:sz="4" w:space="0" w:color="auto"/>
              <w:bottom w:val="single" w:sz="4" w:space="0" w:color="auto"/>
              <w:right w:val="single" w:sz="4" w:space="0" w:color="auto"/>
            </w:tcBorders>
            <w:vAlign w:val="center"/>
            <w:hideMark/>
          </w:tcPr>
          <w:p w14:paraId="699C223C" w14:textId="47604E9B" w:rsidR="009C7955" w:rsidRPr="009C7955" w:rsidRDefault="009C7955" w:rsidP="000A20F7">
            <w:pPr>
              <w:spacing w:after="0" w:line="240" w:lineRule="auto"/>
              <w:rPr>
                <w:rFonts w:ascii="Calibri" w:eastAsia="Times New Roman" w:hAnsi="Calibri" w:cs="Calibri"/>
                <w:color w:val="000000"/>
                <w:sz w:val="18"/>
                <w:szCs w:val="18"/>
                <w:lang w:eastAsia="en-GB"/>
              </w:rPr>
            </w:pPr>
            <w:r w:rsidRPr="001B3A84">
              <w:rPr>
                <w:rFonts w:ascii="Calibri" w:eastAsia="Times New Roman" w:hAnsi="Calibri" w:cs="Calibri"/>
                <w:color w:val="000000"/>
                <w:sz w:val="18"/>
                <w:szCs w:val="18"/>
                <w:lang w:val="en-GB" w:eastAsia="en-GB"/>
              </w:rPr>
              <w:t>Upoštevajte vse navedene ciljne skupine in vključite medije iz nabora v tč</w:t>
            </w:r>
            <w:r w:rsidRPr="00F0319E">
              <w:rPr>
                <w:rFonts w:ascii="Calibri" w:eastAsia="Times New Roman" w:hAnsi="Calibri" w:cs="Calibri"/>
                <w:color w:val="000000"/>
                <w:sz w:val="18"/>
                <w:szCs w:val="18"/>
                <w:lang w:val="en-GB" w:eastAsia="en-GB"/>
              </w:rPr>
              <w:t>. 2.</w:t>
            </w:r>
            <w:r w:rsidR="006758A0" w:rsidRPr="00F0319E">
              <w:rPr>
                <w:rFonts w:ascii="Calibri" w:eastAsia="Times New Roman" w:hAnsi="Calibri" w:cs="Calibri"/>
                <w:color w:val="000000"/>
                <w:sz w:val="18"/>
                <w:szCs w:val="18"/>
                <w:lang w:val="en-GB" w:eastAsia="en-GB"/>
              </w:rPr>
              <w:t>1</w:t>
            </w:r>
            <w:r w:rsidRPr="00F0319E">
              <w:rPr>
                <w:rFonts w:ascii="Calibri" w:eastAsia="Times New Roman" w:hAnsi="Calibri" w:cs="Calibri"/>
                <w:color w:val="000000"/>
                <w:sz w:val="18"/>
                <w:szCs w:val="18"/>
                <w:lang w:val="en-GB" w:eastAsia="en-GB"/>
              </w:rPr>
              <w:t>.</w:t>
            </w:r>
            <w:r w:rsidRPr="001B3A84">
              <w:rPr>
                <w:rFonts w:ascii="Calibri" w:eastAsia="Times New Roman" w:hAnsi="Calibri" w:cs="Calibri"/>
                <w:color w:val="000000"/>
                <w:sz w:val="18"/>
                <w:szCs w:val="18"/>
                <w:lang w:val="en-GB" w:eastAsia="en-GB"/>
              </w:rPr>
              <w:t xml:space="preserve"> ter dodatne medije po vaši </w:t>
            </w:r>
            <w:proofErr w:type="gramStart"/>
            <w:r w:rsidRPr="001B3A84">
              <w:rPr>
                <w:rFonts w:ascii="Calibri" w:eastAsia="Times New Roman" w:hAnsi="Calibri" w:cs="Calibri"/>
                <w:color w:val="000000"/>
                <w:sz w:val="18"/>
                <w:szCs w:val="18"/>
                <w:lang w:val="en-GB" w:eastAsia="en-GB"/>
              </w:rPr>
              <w:t>presoji</w:t>
            </w:r>
            <w:r w:rsidR="00F0319E">
              <w:rPr>
                <w:rFonts w:ascii="Calibri" w:eastAsia="Times New Roman" w:hAnsi="Calibri" w:cs="Calibri"/>
                <w:color w:val="000000"/>
                <w:sz w:val="18"/>
                <w:szCs w:val="18"/>
                <w:lang w:val="en-GB" w:eastAsia="en-GB"/>
              </w:rPr>
              <w:t>.</w:t>
            </w:r>
            <w:r w:rsidR="00966B74">
              <w:rPr>
                <w:rFonts w:ascii="Calibri" w:eastAsia="Times New Roman" w:hAnsi="Calibri" w:cs="Calibri"/>
                <w:color w:val="000000"/>
                <w:sz w:val="18"/>
                <w:szCs w:val="18"/>
                <w:lang w:val="en-GB" w:eastAsia="en-GB"/>
              </w:rPr>
              <w:t>.</w:t>
            </w:r>
            <w:proofErr w:type="gramEnd"/>
          </w:p>
        </w:tc>
        <w:tc>
          <w:tcPr>
            <w:tcW w:w="2469" w:type="dxa"/>
            <w:tcBorders>
              <w:top w:val="nil"/>
              <w:left w:val="nil"/>
              <w:bottom w:val="single" w:sz="4" w:space="0" w:color="auto"/>
              <w:right w:val="single" w:sz="4" w:space="0" w:color="auto"/>
            </w:tcBorders>
            <w:vAlign w:val="center"/>
            <w:hideMark/>
          </w:tcPr>
          <w:p w14:paraId="25DA3B14" w14:textId="3F528431" w:rsidR="009C7955" w:rsidRPr="001B3A84" w:rsidRDefault="00966B74" w:rsidP="001B3A84">
            <w:pPr>
              <w:spacing w:after="0" w:line="240" w:lineRule="auto"/>
              <w:rPr>
                <w:rFonts w:ascii="Calibri" w:eastAsia="Times New Roman" w:hAnsi="Calibri" w:cs="Calibri"/>
                <w:color w:val="000000"/>
                <w:sz w:val="18"/>
                <w:szCs w:val="18"/>
                <w:lang w:val="en-GB" w:eastAsia="en-GB"/>
              </w:rPr>
            </w:pPr>
            <w:r>
              <w:rPr>
                <w:rFonts w:ascii="Calibri" w:eastAsia="Times New Roman" w:hAnsi="Calibri" w:cs="Calibri"/>
                <w:color w:val="000000"/>
                <w:sz w:val="18"/>
                <w:szCs w:val="18"/>
                <w:lang w:val="en-GB" w:eastAsia="en-GB"/>
              </w:rPr>
              <w:t>3.1.</w:t>
            </w:r>
          </w:p>
        </w:tc>
        <w:tc>
          <w:tcPr>
            <w:tcW w:w="406" w:type="dxa"/>
            <w:vAlign w:val="center"/>
            <w:hideMark/>
          </w:tcPr>
          <w:p w14:paraId="40193B98" w14:textId="77777777" w:rsidR="009C7955" w:rsidRPr="001B3A84" w:rsidRDefault="009C7955" w:rsidP="001B3A84">
            <w:pPr>
              <w:spacing w:after="0" w:line="240" w:lineRule="auto"/>
              <w:rPr>
                <w:rFonts w:ascii="Times New Roman" w:eastAsia="Times New Roman" w:hAnsi="Times New Roman" w:cs="Times New Roman"/>
                <w:sz w:val="20"/>
                <w:szCs w:val="20"/>
                <w:lang w:val="en-GB" w:eastAsia="en-GB"/>
              </w:rPr>
            </w:pPr>
          </w:p>
        </w:tc>
      </w:tr>
      <w:tr w:rsidR="009C7955" w:rsidRPr="001B3A84" w14:paraId="685BE49F" w14:textId="77777777" w:rsidTr="009C7955">
        <w:trPr>
          <w:trHeight w:val="500"/>
        </w:trPr>
        <w:tc>
          <w:tcPr>
            <w:tcW w:w="6825" w:type="dxa"/>
            <w:tcBorders>
              <w:top w:val="nil"/>
              <w:left w:val="single" w:sz="4" w:space="0" w:color="auto"/>
              <w:bottom w:val="single" w:sz="4" w:space="0" w:color="auto"/>
              <w:right w:val="single" w:sz="4" w:space="0" w:color="auto"/>
            </w:tcBorders>
            <w:vAlign w:val="bottom"/>
            <w:hideMark/>
          </w:tcPr>
          <w:p w14:paraId="37200555" w14:textId="38A64EF2" w:rsidR="009C7955" w:rsidRPr="001B3A84" w:rsidRDefault="009C7955" w:rsidP="000A20F7">
            <w:pPr>
              <w:spacing w:after="0" w:line="240" w:lineRule="auto"/>
              <w:rPr>
                <w:rFonts w:ascii="Calibri" w:eastAsia="Times New Roman" w:hAnsi="Calibri" w:cs="Calibri"/>
                <w:color w:val="000000"/>
                <w:sz w:val="18"/>
                <w:szCs w:val="18"/>
                <w:lang w:val="en-GB" w:eastAsia="en-GB"/>
              </w:rPr>
            </w:pPr>
            <w:r w:rsidRPr="001B3A84">
              <w:rPr>
                <w:rFonts w:ascii="Calibri" w:eastAsia="Times New Roman" w:hAnsi="Calibri" w:cs="Calibri"/>
                <w:b/>
                <w:bCs/>
                <w:color w:val="000000"/>
                <w:sz w:val="18"/>
                <w:szCs w:val="18"/>
                <w:lang w:val="en-GB" w:eastAsia="en-GB"/>
              </w:rPr>
              <w:t>Predlog kot celota</w:t>
            </w:r>
          </w:p>
        </w:tc>
        <w:tc>
          <w:tcPr>
            <w:tcW w:w="2469" w:type="dxa"/>
            <w:tcBorders>
              <w:top w:val="nil"/>
              <w:left w:val="nil"/>
              <w:bottom w:val="single" w:sz="4" w:space="0" w:color="auto"/>
              <w:right w:val="single" w:sz="4" w:space="0" w:color="auto"/>
            </w:tcBorders>
            <w:vAlign w:val="bottom"/>
            <w:hideMark/>
          </w:tcPr>
          <w:p w14:paraId="62796A44" w14:textId="5BA6190D" w:rsidR="009C7955" w:rsidRPr="001B3A84" w:rsidRDefault="00966B74" w:rsidP="001B3A84">
            <w:pPr>
              <w:spacing w:after="0" w:line="240" w:lineRule="auto"/>
              <w:rPr>
                <w:rFonts w:ascii="Calibri" w:eastAsia="Times New Roman" w:hAnsi="Calibri" w:cs="Calibri"/>
                <w:color w:val="000000"/>
                <w:sz w:val="18"/>
                <w:szCs w:val="18"/>
                <w:lang w:val="en-GB" w:eastAsia="en-GB"/>
              </w:rPr>
            </w:pPr>
            <w:r>
              <w:rPr>
                <w:rFonts w:ascii="Calibri" w:eastAsia="Times New Roman" w:hAnsi="Calibri" w:cs="Calibri"/>
                <w:color w:val="000000"/>
                <w:sz w:val="18"/>
                <w:szCs w:val="18"/>
                <w:lang w:val="en-GB" w:eastAsia="en-GB"/>
              </w:rPr>
              <w:t>3.2.</w:t>
            </w:r>
          </w:p>
        </w:tc>
        <w:tc>
          <w:tcPr>
            <w:tcW w:w="406" w:type="dxa"/>
            <w:vAlign w:val="center"/>
            <w:hideMark/>
          </w:tcPr>
          <w:p w14:paraId="66EE8B1E" w14:textId="77777777" w:rsidR="009C7955" w:rsidRPr="001B3A84" w:rsidRDefault="009C7955" w:rsidP="001B3A84">
            <w:pPr>
              <w:spacing w:after="0" w:line="240" w:lineRule="auto"/>
              <w:rPr>
                <w:rFonts w:ascii="Times New Roman" w:eastAsia="Times New Roman" w:hAnsi="Times New Roman" w:cs="Times New Roman"/>
                <w:sz w:val="20"/>
                <w:szCs w:val="20"/>
                <w:lang w:val="en-GB" w:eastAsia="en-GB"/>
              </w:rPr>
            </w:pPr>
          </w:p>
        </w:tc>
      </w:tr>
      <w:tr w:rsidR="009C7955" w:rsidRPr="001B3A84" w14:paraId="494D2E77" w14:textId="77777777" w:rsidTr="0067644D">
        <w:trPr>
          <w:trHeight w:val="500"/>
        </w:trPr>
        <w:tc>
          <w:tcPr>
            <w:tcW w:w="6825" w:type="dxa"/>
            <w:tcBorders>
              <w:top w:val="nil"/>
              <w:left w:val="single" w:sz="4" w:space="0" w:color="auto"/>
              <w:bottom w:val="single" w:sz="4" w:space="0" w:color="auto"/>
              <w:right w:val="single" w:sz="4" w:space="0" w:color="auto"/>
            </w:tcBorders>
            <w:noWrap/>
            <w:vAlign w:val="bottom"/>
            <w:hideMark/>
          </w:tcPr>
          <w:p w14:paraId="285EA917" w14:textId="3902D599" w:rsidR="009C7955" w:rsidRPr="001B3A84" w:rsidRDefault="009C7955" w:rsidP="000A20F7">
            <w:pPr>
              <w:spacing w:after="0" w:line="240" w:lineRule="auto"/>
              <w:rPr>
                <w:rFonts w:ascii="Calibri" w:eastAsia="Times New Roman" w:hAnsi="Calibri" w:cs="Calibri"/>
                <w:b/>
                <w:bCs/>
                <w:color w:val="000000"/>
                <w:sz w:val="18"/>
                <w:szCs w:val="18"/>
                <w:lang w:val="en-GB" w:eastAsia="en-GB"/>
              </w:rPr>
            </w:pPr>
            <w:r w:rsidRPr="001B3A84">
              <w:rPr>
                <w:rFonts w:ascii="Calibri" w:eastAsia="Times New Roman" w:hAnsi="Calibri" w:cs="Calibri"/>
                <w:color w:val="000000"/>
                <w:sz w:val="18"/>
                <w:szCs w:val="18"/>
                <w:lang w:val="pl-PL" w:eastAsia="en-GB"/>
              </w:rPr>
              <w:t xml:space="preserve">Osredotočite se na rdečo nit in na to, kar v predhodnih dokumentih še niste predstavili. </w:t>
            </w:r>
            <w:r w:rsidRPr="001B3A84">
              <w:rPr>
                <w:rFonts w:ascii="Calibri" w:eastAsia="Times New Roman" w:hAnsi="Calibri" w:cs="Calibri"/>
                <w:color w:val="000000"/>
                <w:sz w:val="18"/>
                <w:szCs w:val="18"/>
                <w:lang w:val="en-GB" w:eastAsia="en-GB"/>
              </w:rPr>
              <w:t>Zanima nas, kako predlog funkcionira kot celota.</w:t>
            </w:r>
          </w:p>
        </w:tc>
        <w:tc>
          <w:tcPr>
            <w:tcW w:w="2469" w:type="dxa"/>
            <w:tcBorders>
              <w:top w:val="nil"/>
              <w:left w:val="nil"/>
              <w:bottom w:val="single" w:sz="4" w:space="0" w:color="auto"/>
              <w:right w:val="single" w:sz="4" w:space="0" w:color="auto"/>
            </w:tcBorders>
            <w:noWrap/>
            <w:vAlign w:val="bottom"/>
            <w:hideMark/>
          </w:tcPr>
          <w:p w14:paraId="52899E76" w14:textId="0E1BEBFB" w:rsidR="009C7955" w:rsidRPr="001B3A84" w:rsidRDefault="00966B74" w:rsidP="001B3A84">
            <w:pPr>
              <w:spacing w:after="0" w:line="240" w:lineRule="auto"/>
              <w:rPr>
                <w:rFonts w:ascii="Calibri" w:eastAsia="Times New Roman" w:hAnsi="Calibri" w:cs="Calibri"/>
                <w:color w:val="000000"/>
                <w:sz w:val="18"/>
                <w:szCs w:val="18"/>
                <w:lang w:val="en-GB" w:eastAsia="en-GB"/>
              </w:rPr>
            </w:pPr>
            <w:r>
              <w:rPr>
                <w:rFonts w:ascii="Calibri" w:eastAsia="Times New Roman" w:hAnsi="Calibri" w:cs="Calibri"/>
                <w:color w:val="000000"/>
                <w:sz w:val="18"/>
                <w:szCs w:val="18"/>
                <w:lang w:val="en-GB" w:eastAsia="en-GB"/>
              </w:rPr>
              <w:t>3.2.</w:t>
            </w:r>
          </w:p>
        </w:tc>
        <w:tc>
          <w:tcPr>
            <w:tcW w:w="406" w:type="dxa"/>
            <w:vAlign w:val="center"/>
            <w:hideMark/>
          </w:tcPr>
          <w:p w14:paraId="0490FD2C" w14:textId="77777777" w:rsidR="009C7955" w:rsidRPr="001B3A84" w:rsidRDefault="009C7955" w:rsidP="001B3A84">
            <w:pPr>
              <w:spacing w:after="0" w:line="240" w:lineRule="auto"/>
              <w:rPr>
                <w:rFonts w:ascii="Times New Roman" w:eastAsia="Times New Roman" w:hAnsi="Times New Roman" w:cs="Times New Roman"/>
                <w:sz w:val="20"/>
                <w:szCs w:val="20"/>
                <w:lang w:val="en-GB" w:eastAsia="en-GB"/>
              </w:rPr>
            </w:pPr>
          </w:p>
        </w:tc>
      </w:tr>
      <w:tr w:rsidR="009C7955" w:rsidRPr="001B3A84" w14:paraId="4FF44F83" w14:textId="77777777" w:rsidTr="0067644D">
        <w:trPr>
          <w:trHeight w:val="500"/>
        </w:trPr>
        <w:tc>
          <w:tcPr>
            <w:tcW w:w="6825" w:type="dxa"/>
            <w:tcBorders>
              <w:top w:val="nil"/>
              <w:left w:val="single" w:sz="4" w:space="0" w:color="auto"/>
              <w:bottom w:val="single" w:sz="4" w:space="0" w:color="auto"/>
              <w:right w:val="single" w:sz="4" w:space="0" w:color="auto"/>
            </w:tcBorders>
            <w:vAlign w:val="bottom"/>
            <w:hideMark/>
          </w:tcPr>
          <w:p w14:paraId="30FC6EE3" w14:textId="0097184D" w:rsidR="009C7955" w:rsidRPr="001B3A84" w:rsidRDefault="009C7955" w:rsidP="000A20F7">
            <w:pPr>
              <w:spacing w:after="0" w:line="240" w:lineRule="auto"/>
              <w:rPr>
                <w:rFonts w:ascii="Calibri" w:eastAsia="Times New Roman" w:hAnsi="Calibri" w:cs="Calibri"/>
                <w:color w:val="000000"/>
                <w:sz w:val="18"/>
                <w:szCs w:val="18"/>
                <w:lang w:val="en-GB" w:eastAsia="en-GB"/>
              </w:rPr>
            </w:pPr>
            <w:r w:rsidRPr="001B3A84">
              <w:rPr>
                <w:rFonts w:ascii="Calibri" w:eastAsia="Times New Roman" w:hAnsi="Calibri" w:cs="Calibri"/>
                <w:b/>
                <w:bCs/>
                <w:color w:val="000000"/>
                <w:sz w:val="18"/>
                <w:szCs w:val="18"/>
                <w:lang w:val="en-GB" w:eastAsia="en-GB"/>
              </w:rPr>
              <w:t>Obdobja</w:t>
            </w:r>
          </w:p>
        </w:tc>
        <w:tc>
          <w:tcPr>
            <w:tcW w:w="2469" w:type="dxa"/>
            <w:tcBorders>
              <w:top w:val="nil"/>
              <w:left w:val="nil"/>
              <w:bottom w:val="single" w:sz="4" w:space="0" w:color="auto"/>
              <w:right w:val="single" w:sz="4" w:space="0" w:color="auto"/>
            </w:tcBorders>
            <w:noWrap/>
            <w:vAlign w:val="bottom"/>
            <w:hideMark/>
          </w:tcPr>
          <w:p w14:paraId="5F36C445" w14:textId="6038B102" w:rsidR="009C7955" w:rsidRPr="001B3A84" w:rsidRDefault="00F0319E" w:rsidP="001B3A84">
            <w:pPr>
              <w:spacing w:after="0" w:line="240" w:lineRule="auto"/>
              <w:rPr>
                <w:rFonts w:ascii="Calibri" w:eastAsia="Times New Roman" w:hAnsi="Calibri" w:cs="Calibri"/>
                <w:color w:val="000000"/>
                <w:sz w:val="18"/>
                <w:szCs w:val="18"/>
                <w:lang w:val="en-GB" w:eastAsia="en-GB"/>
              </w:rPr>
            </w:pPr>
            <w:r>
              <w:rPr>
                <w:rFonts w:ascii="Calibri" w:eastAsia="Times New Roman" w:hAnsi="Calibri" w:cs="Calibri"/>
                <w:color w:val="000000"/>
                <w:sz w:val="18"/>
                <w:szCs w:val="18"/>
                <w:lang w:val="en-GB" w:eastAsia="en-GB"/>
              </w:rPr>
              <w:t xml:space="preserve">2.1. – 2.5. </w:t>
            </w:r>
          </w:p>
        </w:tc>
        <w:tc>
          <w:tcPr>
            <w:tcW w:w="406" w:type="dxa"/>
            <w:vAlign w:val="center"/>
            <w:hideMark/>
          </w:tcPr>
          <w:p w14:paraId="531461AF" w14:textId="77777777" w:rsidR="009C7955" w:rsidRPr="001B3A84" w:rsidRDefault="009C7955" w:rsidP="001B3A84">
            <w:pPr>
              <w:spacing w:after="0" w:line="240" w:lineRule="auto"/>
              <w:rPr>
                <w:rFonts w:ascii="Times New Roman" w:eastAsia="Times New Roman" w:hAnsi="Times New Roman" w:cs="Times New Roman"/>
                <w:sz w:val="20"/>
                <w:szCs w:val="20"/>
                <w:lang w:val="en-GB" w:eastAsia="en-GB"/>
              </w:rPr>
            </w:pPr>
          </w:p>
        </w:tc>
      </w:tr>
      <w:tr w:rsidR="009C7955" w:rsidRPr="001B3A84" w14:paraId="34DB00CD" w14:textId="77777777" w:rsidTr="4A2ACD61">
        <w:trPr>
          <w:trHeight w:val="500"/>
        </w:trPr>
        <w:tc>
          <w:tcPr>
            <w:tcW w:w="6825" w:type="dxa"/>
            <w:tcBorders>
              <w:top w:val="nil"/>
              <w:left w:val="single" w:sz="4" w:space="0" w:color="auto"/>
              <w:bottom w:val="single" w:sz="4" w:space="0" w:color="auto"/>
              <w:right w:val="single" w:sz="4" w:space="0" w:color="auto"/>
            </w:tcBorders>
            <w:vAlign w:val="bottom"/>
          </w:tcPr>
          <w:p w14:paraId="63DAFA06" w14:textId="743D9203" w:rsidR="009C7955" w:rsidRPr="001B3A84" w:rsidRDefault="009C7955" w:rsidP="000A20F7">
            <w:pPr>
              <w:spacing w:after="0" w:line="240" w:lineRule="auto"/>
              <w:rPr>
                <w:rFonts w:ascii="Calibri" w:eastAsia="Times New Roman" w:hAnsi="Calibri" w:cs="Calibri"/>
                <w:color w:val="000000"/>
                <w:sz w:val="18"/>
                <w:szCs w:val="18"/>
                <w:lang w:val="pl-PL" w:eastAsia="en-GB"/>
              </w:rPr>
            </w:pPr>
            <w:r w:rsidRPr="001B3A84">
              <w:rPr>
                <w:rFonts w:ascii="Calibri" w:eastAsia="Times New Roman" w:hAnsi="Calibri" w:cs="Calibri"/>
                <w:color w:val="000000"/>
                <w:sz w:val="18"/>
                <w:szCs w:val="18"/>
                <w:lang w:val="pl-PL" w:eastAsia="en-GB"/>
              </w:rPr>
              <w:t>Bodite pozorni na obdobja izvedbe</w:t>
            </w:r>
          </w:p>
        </w:tc>
        <w:tc>
          <w:tcPr>
            <w:tcW w:w="2469" w:type="dxa"/>
            <w:tcBorders>
              <w:top w:val="nil"/>
              <w:left w:val="nil"/>
              <w:bottom w:val="single" w:sz="4" w:space="0" w:color="auto"/>
              <w:right w:val="single" w:sz="4" w:space="0" w:color="auto"/>
            </w:tcBorders>
            <w:noWrap/>
            <w:vAlign w:val="bottom"/>
          </w:tcPr>
          <w:p w14:paraId="62B6AE1D" w14:textId="5910AF99" w:rsidR="009C7955" w:rsidRPr="001B3A84" w:rsidRDefault="009C7955" w:rsidP="001B3A84">
            <w:pPr>
              <w:spacing w:after="0" w:line="240" w:lineRule="auto"/>
              <w:rPr>
                <w:rFonts w:ascii="Calibri" w:eastAsia="Times New Roman" w:hAnsi="Calibri" w:cs="Calibri"/>
                <w:color w:val="000000"/>
                <w:sz w:val="18"/>
                <w:szCs w:val="18"/>
                <w:lang w:val="en-GB" w:eastAsia="en-GB"/>
              </w:rPr>
            </w:pPr>
            <w:r w:rsidRPr="001B3A84">
              <w:rPr>
                <w:rFonts w:ascii="Calibri" w:eastAsia="Times New Roman" w:hAnsi="Calibri" w:cs="Calibri"/>
                <w:color w:val="000000"/>
                <w:sz w:val="18"/>
                <w:szCs w:val="18"/>
                <w:lang w:val="en-GB" w:eastAsia="en-GB"/>
              </w:rPr>
              <w:t>2.1.-2.5.</w:t>
            </w:r>
          </w:p>
        </w:tc>
        <w:tc>
          <w:tcPr>
            <w:tcW w:w="406" w:type="dxa"/>
            <w:vAlign w:val="center"/>
          </w:tcPr>
          <w:p w14:paraId="15428AFE" w14:textId="77777777" w:rsidR="009C7955" w:rsidRPr="001B3A84" w:rsidRDefault="009C7955" w:rsidP="001B3A84">
            <w:pPr>
              <w:spacing w:after="0" w:line="240" w:lineRule="auto"/>
              <w:rPr>
                <w:rFonts w:ascii="Times New Roman" w:eastAsia="Times New Roman" w:hAnsi="Times New Roman" w:cs="Times New Roman"/>
                <w:sz w:val="20"/>
                <w:szCs w:val="20"/>
                <w:lang w:val="en-GB" w:eastAsia="en-GB"/>
              </w:rPr>
            </w:pPr>
          </w:p>
        </w:tc>
      </w:tr>
      <w:tr w:rsidR="009C7955" w:rsidRPr="009C7955" w14:paraId="15DA82D0" w14:textId="77777777" w:rsidTr="0067644D">
        <w:trPr>
          <w:trHeight w:val="500"/>
        </w:trPr>
        <w:tc>
          <w:tcPr>
            <w:tcW w:w="6825" w:type="dxa"/>
            <w:tcBorders>
              <w:top w:val="nil"/>
              <w:left w:val="single" w:sz="4" w:space="0" w:color="auto"/>
              <w:bottom w:val="single" w:sz="4" w:space="0" w:color="auto"/>
              <w:right w:val="single" w:sz="4" w:space="0" w:color="auto"/>
            </w:tcBorders>
            <w:noWrap/>
            <w:vAlign w:val="bottom"/>
            <w:hideMark/>
          </w:tcPr>
          <w:p w14:paraId="6A9B45BB" w14:textId="702D559F" w:rsidR="009C7955" w:rsidRPr="002537B3" w:rsidRDefault="009C7955" w:rsidP="000A20F7">
            <w:pPr>
              <w:spacing w:after="0" w:line="240" w:lineRule="auto"/>
              <w:rPr>
                <w:rFonts w:ascii="Calibri" w:eastAsia="Times New Roman" w:hAnsi="Calibri" w:cs="Calibri"/>
                <w:b/>
                <w:bCs/>
                <w:color w:val="000000"/>
                <w:sz w:val="18"/>
                <w:szCs w:val="18"/>
                <w:lang w:val="pl-PL" w:eastAsia="en-GB"/>
              </w:rPr>
            </w:pPr>
            <w:r w:rsidRPr="001B3A84">
              <w:rPr>
                <w:rFonts w:ascii="Calibri" w:eastAsia="Times New Roman" w:hAnsi="Calibri" w:cs="Calibri"/>
                <w:b/>
                <w:bCs/>
                <w:color w:val="000000"/>
                <w:sz w:val="18"/>
                <w:szCs w:val="18"/>
                <w:lang w:val="pl-PL" w:eastAsia="en-GB"/>
              </w:rPr>
              <w:t>Izpolnite vse obrazce in predložite vse predvidene prezentacije, ki se nanašajo na 5 nalog</w:t>
            </w:r>
          </w:p>
        </w:tc>
        <w:tc>
          <w:tcPr>
            <w:tcW w:w="2469" w:type="dxa"/>
            <w:tcBorders>
              <w:top w:val="nil"/>
              <w:left w:val="nil"/>
              <w:bottom w:val="single" w:sz="4" w:space="0" w:color="auto"/>
              <w:right w:val="single" w:sz="4" w:space="0" w:color="auto"/>
            </w:tcBorders>
            <w:noWrap/>
            <w:vAlign w:val="bottom"/>
            <w:hideMark/>
          </w:tcPr>
          <w:p w14:paraId="61CEFB69" w14:textId="4A89C554" w:rsidR="009C7955" w:rsidRPr="009C7955" w:rsidRDefault="009C7955" w:rsidP="001B3A84">
            <w:pPr>
              <w:spacing w:after="0" w:line="240" w:lineRule="auto"/>
              <w:rPr>
                <w:rFonts w:ascii="Calibri" w:eastAsia="Times New Roman" w:hAnsi="Calibri" w:cs="Calibri"/>
                <w:color w:val="000000"/>
                <w:sz w:val="18"/>
                <w:szCs w:val="18"/>
                <w:lang w:val="pl-PL" w:eastAsia="en-GB"/>
              </w:rPr>
            </w:pPr>
            <w:r w:rsidRPr="001B3A84">
              <w:rPr>
                <w:rFonts w:ascii="Calibri" w:eastAsia="Times New Roman" w:hAnsi="Calibri" w:cs="Calibri"/>
                <w:color w:val="000000"/>
                <w:sz w:val="18"/>
                <w:szCs w:val="18"/>
                <w:lang w:val="pl-PL" w:eastAsia="en-GB"/>
              </w:rPr>
              <w:t> </w:t>
            </w:r>
          </w:p>
        </w:tc>
        <w:tc>
          <w:tcPr>
            <w:tcW w:w="406" w:type="dxa"/>
            <w:vAlign w:val="center"/>
            <w:hideMark/>
          </w:tcPr>
          <w:p w14:paraId="5C8FDB3C" w14:textId="77777777" w:rsidR="009C7955" w:rsidRPr="009C7955" w:rsidRDefault="009C7955" w:rsidP="001B3A84">
            <w:pPr>
              <w:spacing w:after="0" w:line="240" w:lineRule="auto"/>
              <w:rPr>
                <w:rFonts w:ascii="Times New Roman" w:eastAsia="Times New Roman" w:hAnsi="Times New Roman" w:cs="Times New Roman"/>
                <w:sz w:val="20"/>
                <w:szCs w:val="20"/>
                <w:lang w:val="pl-PL" w:eastAsia="en-GB"/>
              </w:rPr>
            </w:pPr>
          </w:p>
        </w:tc>
      </w:tr>
    </w:tbl>
    <w:p w14:paraId="376D48F5" w14:textId="77777777" w:rsidR="001B3A84" w:rsidRPr="00255377" w:rsidRDefault="001B3A84" w:rsidP="00A4425F">
      <w:pPr>
        <w:rPr>
          <w:lang w:val="sl-SI"/>
        </w:rPr>
      </w:pPr>
    </w:p>
    <w:p w14:paraId="4689D432" w14:textId="77777777" w:rsidR="007A7B14" w:rsidRDefault="007A7B14" w:rsidP="0E854115">
      <w:pPr>
        <w:pStyle w:val="Odstavekseznama"/>
        <w:rPr>
          <w:lang w:val="sl-SI"/>
        </w:rPr>
      </w:pPr>
    </w:p>
    <w:p w14:paraId="673D6E71" w14:textId="77777777" w:rsidR="007A7B14" w:rsidRPr="00185236" w:rsidRDefault="007A7B14" w:rsidP="00185236">
      <w:pPr>
        <w:rPr>
          <w:lang w:val="sl-SI"/>
        </w:rPr>
      </w:pPr>
    </w:p>
    <w:p w14:paraId="0B86837D" w14:textId="5867151F" w:rsidR="00E2531C" w:rsidRPr="0002514A" w:rsidRDefault="00E2531C" w:rsidP="07B1AC30">
      <w:pPr>
        <w:shd w:val="clear" w:color="auto" w:fill="FFFFFF" w:themeFill="background1"/>
        <w:spacing w:after="0" w:line="240" w:lineRule="auto"/>
        <w:rPr>
          <w:rFonts w:eastAsia="Times New Roman"/>
          <w:b/>
          <w:bCs/>
          <w:lang w:val="sl-SI"/>
        </w:rPr>
      </w:pPr>
    </w:p>
    <w:sectPr w:rsidR="00E2531C" w:rsidRPr="0002514A" w:rsidSect="00A42A82">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10DD0" w14:textId="77777777" w:rsidR="00ED20FB" w:rsidRDefault="00ED20FB" w:rsidP="00990E3C">
      <w:pPr>
        <w:spacing w:after="0" w:line="240" w:lineRule="auto"/>
      </w:pPr>
      <w:r>
        <w:separator/>
      </w:r>
    </w:p>
  </w:endnote>
  <w:endnote w:type="continuationSeparator" w:id="0">
    <w:p w14:paraId="1100B955" w14:textId="77777777" w:rsidR="00ED20FB" w:rsidRDefault="00ED20FB" w:rsidP="00990E3C">
      <w:pPr>
        <w:spacing w:after="0" w:line="240" w:lineRule="auto"/>
      </w:pPr>
      <w:r>
        <w:continuationSeparator/>
      </w:r>
    </w:p>
  </w:endnote>
  <w:endnote w:type="continuationNotice" w:id="1">
    <w:p w14:paraId="245D7761" w14:textId="77777777" w:rsidR="00ED20FB" w:rsidRDefault="00ED20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9791110"/>
      <w:docPartObj>
        <w:docPartGallery w:val="Page Numbers (Bottom of Page)"/>
        <w:docPartUnique/>
      </w:docPartObj>
    </w:sdtPr>
    <w:sdtContent>
      <w:sdt>
        <w:sdtPr>
          <w:id w:val="-1769616900"/>
          <w:docPartObj>
            <w:docPartGallery w:val="Page Numbers (Top of Page)"/>
            <w:docPartUnique/>
          </w:docPartObj>
        </w:sdtPr>
        <w:sdtContent>
          <w:p w14:paraId="3B069300" w14:textId="17BAC38A" w:rsidR="009F2EED" w:rsidRDefault="009F2EED">
            <w:pPr>
              <w:pStyle w:val="Noga"/>
              <w:jc w:val="right"/>
            </w:pPr>
            <w:r>
              <w:rPr>
                <w:lang w:val="sl-SI"/>
              </w:rPr>
              <w:t xml:space="preserve">Stran </w:t>
            </w:r>
            <w:r>
              <w:rPr>
                <w:b/>
                <w:bCs/>
                <w:sz w:val="24"/>
                <w:szCs w:val="24"/>
              </w:rPr>
              <w:fldChar w:fldCharType="begin"/>
            </w:r>
            <w:r>
              <w:rPr>
                <w:b/>
                <w:bCs/>
              </w:rPr>
              <w:instrText>PAGE</w:instrText>
            </w:r>
            <w:r>
              <w:rPr>
                <w:b/>
                <w:bCs/>
                <w:sz w:val="24"/>
                <w:szCs w:val="24"/>
              </w:rPr>
              <w:fldChar w:fldCharType="separate"/>
            </w:r>
            <w:r>
              <w:rPr>
                <w:b/>
                <w:bCs/>
                <w:lang w:val="sl-SI"/>
              </w:rPr>
              <w:t>2</w:t>
            </w:r>
            <w:r>
              <w:rPr>
                <w:b/>
                <w:bCs/>
                <w:sz w:val="24"/>
                <w:szCs w:val="24"/>
              </w:rPr>
              <w:fldChar w:fldCharType="end"/>
            </w:r>
            <w:r>
              <w:rPr>
                <w:lang w:val="sl-SI"/>
              </w:rPr>
              <w:t xml:space="preserve"> od </w:t>
            </w:r>
            <w:r>
              <w:rPr>
                <w:b/>
                <w:bCs/>
                <w:sz w:val="24"/>
                <w:szCs w:val="24"/>
              </w:rPr>
              <w:fldChar w:fldCharType="begin"/>
            </w:r>
            <w:r>
              <w:rPr>
                <w:b/>
                <w:bCs/>
              </w:rPr>
              <w:instrText>NUMPAGES</w:instrText>
            </w:r>
            <w:r>
              <w:rPr>
                <w:b/>
                <w:bCs/>
                <w:sz w:val="24"/>
                <w:szCs w:val="24"/>
              </w:rPr>
              <w:fldChar w:fldCharType="separate"/>
            </w:r>
            <w:r>
              <w:rPr>
                <w:b/>
                <w:bCs/>
                <w:lang w:val="sl-SI"/>
              </w:rPr>
              <w:t>2</w:t>
            </w:r>
            <w:r>
              <w:rPr>
                <w:b/>
                <w:bCs/>
                <w:sz w:val="24"/>
                <w:szCs w:val="24"/>
              </w:rPr>
              <w:fldChar w:fldCharType="end"/>
            </w:r>
          </w:p>
        </w:sdtContent>
      </w:sdt>
    </w:sdtContent>
  </w:sdt>
  <w:p w14:paraId="0EC3C3BD" w14:textId="77777777" w:rsidR="009F2EED" w:rsidRDefault="009F2EE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8F6F8" w14:textId="77777777" w:rsidR="00ED20FB" w:rsidRDefault="00ED20FB" w:rsidP="00990E3C">
      <w:pPr>
        <w:spacing w:after="0" w:line="240" w:lineRule="auto"/>
      </w:pPr>
      <w:r>
        <w:separator/>
      </w:r>
    </w:p>
  </w:footnote>
  <w:footnote w:type="continuationSeparator" w:id="0">
    <w:p w14:paraId="37B1412F" w14:textId="77777777" w:rsidR="00ED20FB" w:rsidRDefault="00ED20FB" w:rsidP="00990E3C">
      <w:pPr>
        <w:spacing w:after="0" w:line="240" w:lineRule="auto"/>
      </w:pPr>
      <w:r>
        <w:continuationSeparator/>
      </w:r>
    </w:p>
  </w:footnote>
  <w:footnote w:type="continuationNotice" w:id="1">
    <w:p w14:paraId="785A02FC" w14:textId="77777777" w:rsidR="00ED20FB" w:rsidRDefault="00ED20F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E2330"/>
    <w:multiLevelType w:val="hybridMultilevel"/>
    <w:tmpl w:val="94AADE4E"/>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EB07FC"/>
    <w:multiLevelType w:val="hybridMultilevel"/>
    <w:tmpl w:val="6428BBD8"/>
    <w:lvl w:ilvl="0" w:tplc="41C8E2E6">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9F7309"/>
    <w:multiLevelType w:val="hybridMultilevel"/>
    <w:tmpl w:val="8968BAAE"/>
    <w:lvl w:ilvl="0" w:tplc="F0FA5D02">
      <w:start w:val="1"/>
      <w:numFmt w:val="decimal"/>
      <w:lvlText w:val="%1."/>
      <w:lvlJc w:val="left"/>
      <w:pPr>
        <w:ind w:left="360" w:hanging="360"/>
      </w:pPr>
    </w:lvl>
    <w:lvl w:ilvl="1" w:tplc="7B7A5B4C">
      <w:start w:val="1"/>
      <w:numFmt w:val="lowerLetter"/>
      <w:lvlText w:val="%2."/>
      <w:lvlJc w:val="left"/>
      <w:pPr>
        <w:ind w:left="1080" w:hanging="360"/>
      </w:pPr>
    </w:lvl>
    <w:lvl w:ilvl="2" w:tplc="F44CC36A">
      <w:start w:val="1"/>
      <w:numFmt w:val="lowerRoman"/>
      <w:lvlText w:val="%3."/>
      <w:lvlJc w:val="right"/>
      <w:pPr>
        <w:ind w:left="1800" w:hanging="180"/>
      </w:pPr>
    </w:lvl>
    <w:lvl w:ilvl="3" w:tplc="6A62A484">
      <w:start w:val="1"/>
      <w:numFmt w:val="decimal"/>
      <w:lvlText w:val="%4."/>
      <w:lvlJc w:val="left"/>
      <w:pPr>
        <w:ind w:left="2520" w:hanging="360"/>
      </w:pPr>
    </w:lvl>
    <w:lvl w:ilvl="4" w:tplc="C9EE4BD8">
      <w:start w:val="1"/>
      <w:numFmt w:val="lowerLetter"/>
      <w:lvlText w:val="%5."/>
      <w:lvlJc w:val="left"/>
      <w:pPr>
        <w:ind w:left="3240" w:hanging="360"/>
      </w:pPr>
    </w:lvl>
    <w:lvl w:ilvl="5" w:tplc="32F66C5C">
      <w:start w:val="1"/>
      <w:numFmt w:val="lowerRoman"/>
      <w:lvlText w:val="%6."/>
      <w:lvlJc w:val="right"/>
      <w:pPr>
        <w:ind w:left="3960" w:hanging="180"/>
      </w:pPr>
    </w:lvl>
    <w:lvl w:ilvl="6" w:tplc="94249E1E">
      <w:start w:val="1"/>
      <w:numFmt w:val="decimal"/>
      <w:lvlText w:val="%7."/>
      <w:lvlJc w:val="left"/>
      <w:pPr>
        <w:ind w:left="4680" w:hanging="360"/>
      </w:pPr>
    </w:lvl>
    <w:lvl w:ilvl="7" w:tplc="6658A7D2">
      <w:start w:val="1"/>
      <w:numFmt w:val="lowerLetter"/>
      <w:lvlText w:val="%8."/>
      <w:lvlJc w:val="left"/>
      <w:pPr>
        <w:ind w:left="5400" w:hanging="360"/>
      </w:pPr>
    </w:lvl>
    <w:lvl w:ilvl="8" w:tplc="C89C9E1E">
      <w:start w:val="1"/>
      <w:numFmt w:val="lowerRoman"/>
      <w:lvlText w:val="%9."/>
      <w:lvlJc w:val="right"/>
      <w:pPr>
        <w:ind w:left="6120" w:hanging="180"/>
      </w:pPr>
    </w:lvl>
  </w:abstractNum>
  <w:abstractNum w:abstractNumId="3" w15:restartNumberingAfterBreak="0">
    <w:nsid w:val="10332BF1"/>
    <w:multiLevelType w:val="hybridMultilevel"/>
    <w:tmpl w:val="0A3ACB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C67651"/>
    <w:multiLevelType w:val="multilevel"/>
    <w:tmpl w:val="8F46FD9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16270FC3"/>
    <w:multiLevelType w:val="hybridMultilevel"/>
    <w:tmpl w:val="AA9834DE"/>
    <w:lvl w:ilvl="0" w:tplc="0424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AA2666B"/>
    <w:multiLevelType w:val="hybridMultilevel"/>
    <w:tmpl w:val="BEC4DC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F46B51"/>
    <w:multiLevelType w:val="hybridMultilevel"/>
    <w:tmpl w:val="90F20F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2833B8"/>
    <w:multiLevelType w:val="multilevel"/>
    <w:tmpl w:val="A830BD9A"/>
    <w:lvl w:ilvl="0">
      <w:start w:val="2"/>
      <w:numFmt w:val="decimal"/>
      <w:lvlText w:val="%1."/>
      <w:lvlJc w:val="left"/>
      <w:pPr>
        <w:ind w:left="560" w:hanging="56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0D0079A"/>
    <w:multiLevelType w:val="hybridMultilevel"/>
    <w:tmpl w:val="A186FC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CC3A89"/>
    <w:multiLevelType w:val="multilevel"/>
    <w:tmpl w:val="2326B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BB1E47"/>
    <w:multiLevelType w:val="hybridMultilevel"/>
    <w:tmpl w:val="86AC0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B91278"/>
    <w:multiLevelType w:val="hybridMultilevel"/>
    <w:tmpl w:val="755CE9BC"/>
    <w:lvl w:ilvl="0" w:tplc="0424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8B6742"/>
    <w:multiLevelType w:val="hybridMultilevel"/>
    <w:tmpl w:val="1B98E7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156E67"/>
    <w:multiLevelType w:val="hybridMultilevel"/>
    <w:tmpl w:val="88A6F37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5" w15:restartNumberingAfterBreak="0">
    <w:nsid w:val="32F934BD"/>
    <w:multiLevelType w:val="hybridMultilevel"/>
    <w:tmpl w:val="9E06F764"/>
    <w:lvl w:ilvl="0" w:tplc="04240001">
      <w:start w:val="1"/>
      <w:numFmt w:val="bullet"/>
      <w:lvlText w:val=""/>
      <w:lvlJc w:val="left"/>
      <w:pPr>
        <w:ind w:left="1428" w:hanging="360"/>
      </w:pPr>
      <w:rPr>
        <w:rFonts w:ascii="Symbol" w:hAnsi="Symbol" w:hint="default"/>
      </w:rPr>
    </w:lvl>
    <w:lvl w:ilvl="1" w:tplc="FFFFFFFF">
      <w:start w:val="1"/>
      <w:numFmt w:val="decimal"/>
      <w:lvlText w:val="%2."/>
      <w:lvlJc w:val="left"/>
      <w:pPr>
        <w:ind w:left="2148" w:hanging="360"/>
      </w:pPr>
      <w:rPr>
        <w:rFonts w:asciiTheme="minorHAnsi" w:eastAsiaTheme="minorHAnsi" w:hAnsiTheme="minorHAnsi" w:cstheme="minorBidi"/>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16" w15:restartNumberingAfterBreak="0">
    <w:nsid w:val="389D1EC5"/>
    <w:multiLevelType w:val="multilevel"/>
    <w:tmpl w:val="041281DE"/>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38F0075E"/>
    <w:multiLevelType w:val="hybridMultilevel"/>
    <w:tmpl w:val="94F4BE00"/>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BB84347"/>
    <w:multiLevelType w:val="hybridMultilevel"/>
    <w:tmpl w:val="949214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C1704B1"/>
    <w:multiLevelType w:val="hybridMultilevel"/>
    <w:tmpl w:val="6A34D64E"/>
    <w:lvl w:ilvl="0" w:tplc="190C4456">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D3F5AC6"/>
    <w:multiLevelType w:val="multilevel"/>
    <w:tmpl w:val="ADE24AEE"/>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Calibri" w:eastAsia="Times New Roman" w:hAnsi="Calibri" w:cs="Calibri"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DBF04F6"/>
    <w:multiLevelType w:val="hybridMultilevel"/>
    <w:tmpl w:val="EE921D86"/>
    <w:lvl w:ilvl="0" w:tplc="FFFFFFFF">
      <w:start w:val="1"/>
      <w:numFmt w:val="decimal"/>
      <w:lvlText w:val="%1."/>
      <w:lvlJc w:val="left"/>
      <w:pPr>
        <w:ind w:left="720" w:hanging="360"/>
      </w:pPr>
      <w:rPr>
        <w:rFonts w:ascii="Calibri" w:eastAsia="Calibri" w:hAnsi="Calibri"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DCF5E60"/>
    <w:multiLevelType w:val="hybridMultilevel"/>
    <w:tmpl w:val="CA4661F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068" w:hanging="360"/>
      </w:pPr>
      <w:rPr>
        <w:rFonts w:ascii="Courier New" w:hAnsi="Courier New" w:cs="Courier New" w:hint="default"/>
      </w:rPr>
    </w:lvl>
    <w:lvl w:ilvl="2" w:tplc="FFFFFFFF" w:tentative="1">
      <w:start w:val="1"/>
      <w:numFmt w:val="bullet"/>
      <w:lvlText w:val=""/>
      <w:lvlJc w:val="left"/>
      <w:pPr>
        <w:ind w:left="1788" w:hanging="360"/>
      </w:pPr>
      <w:rPr>
        <w:rFonts w:ascii="Wingdings" w:hAnsi="Wingdings" w:hint="default"/>
      </w:rPr>
    </w:lvl>
    <w:lvl w:ilvl="3" w:tplc="FFFFFFFF" w:tentative="1">
      <w:start w:val="1"/>
      <w:numFmt w:val="bullet"/>
      <w:lvlText w:val=""/>
      <w:lvlJc w:val="left"/>
      <w:pPr>
        <w:ind w:left="2508" w:hanging="360"/>
      </w:pPr>
      <w:rPr>
        <w:rFonts w:ascii="Symbol" w:hAnsi="Symbol" w:hint="default"/>
      </w:rPr>
    </w:lvl>
    <w:lvl w:ilvl="4" w:tplc="FFFFFFFF" w:tentative="1">
      <w:start w:val="1"/>
      <w:numFmt w:val="bullet"/>
      <w:lvlText w:val="o"/>
      <w:lvlJc w:val="left"/>
      <w:pPr>
        <w:ind w:left="3228" w:hanging="360"/>
      </w:pPr>
      <w:rPr>
        <w:rFonts w:ascii="Courier New" w:hAnsi="Courier New" w:cs="Courier New" w:hint="default"/>
      </w:rPr>
    </w:lvl>
    <w:lvl w:ilvl="5" w:tplc="FFFFFFFF" w:tentative="1">
      <w:start w:val="1"/>
      <w:numFmt w:val="bullet"/>
      <w:lvlText w:val=""/>
      <w:lvlJc w:val="left"/>
      <w:pPr>
        <w:ind w:left="3948" w:hanging="360"/>
      </w:pPr>
      <w:rPr>
        <w:rFonts w:ascii="Wingdings" w:hAnsi="Wingdings" w:hint="default"/>
      </w:rPr>
    </w:lvl>
    <w:lvl w:ilvl="6" w:tplc="FFFFFFFF" w:tentative="1">
      <w:start w:val="1"/>
      <w:numFmt w:val="bullet"/>
      <w:lvlText w:val=""/>
      <w:lvlJc w:val="left"/>
      <w:pPr>
        <w:ind w:left="4668" w:hanging="360"/>
      </w:pPr>
      <w:rPr>
        <w:rFonts w:ascii="Symbol" w:hAnsi="Symbol" w:hint="default"/>
      </w:rPr>
    </w:lvl>
    <w:lvl w:ilvl="7" w:tplc="FFFFFFFF" w:tentative="1">
      <w:start w:val="1"/>
      <w:numFmt w:val="bullet"/>
      <w:lvlText w:val="o"/>
      <w:lvlJc w:val="left"/>
      <w:pPr>
        <w:ind w:left="5388" w:hanging="360"/>
      </w:pPr>
      <w:rPr>
        <w:rFonts w:ascii="Courier New" w:hAnsi="Courier New" w:cs="Courier New" w:hint="default"/>
      </w:rPr>
    </w:lvl>
    <w:lvl w:ilvl="8" w:tplc="FFFFFFFF" w:tentative="1">
      <w:start w:val="1"/>
      <w:numFmt w:val="bullet"/>
      <w:lvlText w:val=""/>
      <w:lvlJc w:val="left"/>
      <w:pPr>
        <w:ind w:left="6108" w:hanging="360"/>
      </w:pPr>
      <w:rPr>
        <w:rFonts w:ascii="Wingdings" w:hAnsi="Wingdings" w:hint="default"/>
      </w:rPr>
    </w:lvl>
  </w:abstractNum>
  <w:abstractNum w:abstractNumId="23" w15:restartNumberingAfterBreak="0">
    <w:nsid w:val="48471D9E"/>
    <w:multiLevelType w:val="hybridMultilevel"/>
    <w:tmpl w:val="EC340E1E"/>
    <w:lvl w:ilvl="0" w:tplc="0424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9D1083A"/>
    <w:multiLevelType w:val="hybridMultilevel"/>
    <w:tmpl w:val="7DF471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ADD37BF"/>
    <w:multiLevelType w:val="hybridMultilevel"/>
    <w:tmpl w:val="0F8CE5E0"/>
    <w:lvl w:ilvl="0" w:tplc="0424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F1C28A0"/>
    <w:multiLevelType w:val="multilevel"/>
    <w:tmpl w:val="8F46FD9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7" w15:restartNumberingAfterBreak="0">
    <w:nsid w:val="5424381E"/>
    <w:multiLevelType w:val="hybridMultilevel"/>
    <w:tmpl w:val="3D6CBA9E"/>
    <w:lvl w:ilvl="0" w:tplc="41C8E2E6">
      <w:start w:val="1"/>
      <w:numFmt w:val="bullet"/>
      <w:lvlText w:val="-"/>
      <w:lvlJc w:val="left"/>
      <w:pPr>
        <w:ind w:left="1428" w:hanging="360"/>
      </w:pPr>
      <w:rPr>
        <w:rFonts w:ascii="Arial" w:eastAsia="Times New Roman" w:hAnsi="Arial" w:cs="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8" w15:restartNumberingAfterBreak="0">
    <w:nsid w:val="561771D8"/>
    <w:multiLevelType w:val="multilevel"/>
    <w:tmpl w:val="6E0646A2"/>
    <w:lvl w:ilvl="0">
      <w:start w:val="1"/>
      <w:numFmt w:val="bullet"/>
      <w:lvlText w:val=""/>
      <w:lvlJc w:val="left"/>
      <w:pPr>
        <w:ind w:left="360" w:hanging="360"/>
      </w:pPr>
      <w:rPr>
        <w:rFonts w:ascii="Symbol" w:hAnsi="Symbol"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9" w15:restartNumberingAfterBreak="0">
    <w:nsid w:val="579115ED"/>
    <w:multiLevelType w:val="hybridMultilevel"/>
    <w:tmpl w:val="D71E39F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0" w15:restartNumberingAfterBreak="0">
    <w:nsid w:val="57B46F85"/>
    <w:multiLevelType w:val="hybridMultilevel"/>
    <w:tmpl w:val="04BC1D70"/>
    <w:lvl w:ilvl="0" w:tplc="0424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9A562BA"/>
    <w:multiLevelType w:val="hybridMultilevel"/>
    <w:tmpl w:val="9530EE7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DE67B07"/>
    <w:multiLevelType w:val="hybridMultilevel"/>
    <w:tmpl w:val="7A3E1934"/>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E0236E7"/>
    <w:multiLevelType w:val="hybridMultilevel"/>
    <w:tmpl w:val="F5C636E4"/>
    <w:lvl w:ilvl="0" w:tplc="0424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3715BC"/>
    <w:multiLevelType w:val="hybridMultilevel"/>
    <w:tmpl w:val="147418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3E470AE"/>
    <w:multiLevelType w:val="hybridMultilevel"/>
    <w:tmpl w:val="E572C9C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673947AB"/>
    <w:multiLevelType w:val="hybridMultilevel"/>
    <w:tmpl w:val="8EC8FE5E"/>
    <w:lvl w:ilvl="0" w:tplc="0424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8293286"/>
    <w:multiLevelType w:val="multilevel"/>
    <w:tmpl w:val="8F46FD9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8" w15:restartNumberingAfterBreak="0">
    <w:nsid w:val="6CBB19B5"/>
    <w:multiLevelType w:val="hybridMultilevel"/>
    <w:tmpl w:val="724EB9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EA7496A"/>
    <w:multiLevelType w:val="hybridMultilevel"/>
    <w:tmpl w:val="6060CB4C"/>
    <w:lvl w:ilvl="0" w:tplc="04240003">
      <w:start w:val="1"/>
      <w:numFmt w:val="bullet"/>
      <w:lvlText w:val="o"/>
      <w:lvlJc w:val="left"/>
      <w:pPr>
        <w:ind w:left="1080" w:hanging="360"/>
      </w:pPr>
      <w:rPr>
        <w:rFonts w:ascii="Courier New" w:hAnsi="Courier New" w:cs="Courier New"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71CE2A08"/>
    <w:multiLevelType w:val="hybridMultilevel"/>
    <w:tmpl w:val="5630D3D4"/>
    <w:lvl w:ilvl="0" w:tplc="9B1279B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492D68"/>
    <w:multiLevelType w:val="hybridMultilevel"/>
    <w:tmpl w:val="65BEB78C"/>
    <w:lvl w:ilvl="0" w:tplc="0424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7935A8"/>
    <w:multiLevelType w:val="hybridMultilevel"/>
    <w:tmpl w:val="3904B1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B1A59A5"/>
    <w:multiLevelType w:val="hybridMultilevel"/>
    <w:tmpl w:val="D2E662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3133996">
    <w:abstractNumId w:val="1"/>
  </w:num>
  <w:num w:numId="2" w16cid:durableId="236748191">
    <w:abstractNumId w:val="22"/>
  </w:num>
  <w:num w:numId="3" w16cid:durableId="2133281510">
    <w:abstractNumId w:val="13"/>
  </w:num>
  <w:num w:numId="4" w16cid:durableId="2107579365">
    <w:abstractNumId w:val="18"/>
  </w:num>
  <w:num w:numId="5" w16cid:durableId="1101878567">
    <w:abstractNumId w:val="32"/>
  </w:num>
  <w:num w:numId="6" w16cid:durableId="817385250">
    <w:abstractNumId w:val="34"/>
  </w:num>
  <w:num w:numId="7" w16cid:durableId="46489794">
    <w:abstractNumId w:val="27"/>
  </w:num>
  <w:num w:numId="8" w16cid:durableId="845174895">
    <w:abstractNumId w:val="26"/>
  </w:num>
  <w:num w:numId="9" w16cid:durableId="921791020">
    <w:abstractNumId w:val="31"/>
  </w:num>
  <w:num w:numId="10" w16cid:durableId="1132988669">
    <w:abstractNumId w:val="2"/>
  </w:num>
  <w:num w:numId="11" w16cid:durableId="657610878">
    <w:abstractNumId w:val="3"/>
  </w:num>
  <w:num w:numId="12" w16cid:durableId="1812938879">
    <w:abstractNumId w:val="15"/>
  </w:num>
  <w:num w:numId="13" w16cid:durableId="674190358">
    <w:abstractNumId w:val="10"/>
  </w:num>
  <w:num w:numId="14" w16cid:durableId="913851831">
    <w:abstractNumId w:val="20"/>
  </w:num>
  <w:num w:numId="15" w16cid:durableId="1147817741">
    <w:abstractNumId w:val="43"/>
  </w:num>
  <w:num w:numId="16" w16cid:durableId="1316184303">
    <w:abstractNumId w:val="38"/>
  </w:num>
  <w:num w:numId="17" w16cid:durableId="394010255">
    <w:abstractNumId w:val="7"/>
  </w:num>
  <w:num w:numId="18" w16cid:durableId="874999756">
    <w:abstractNumId w:val="28"/>
  </w:num>
  <w:num w:numId="19" w16cid:durableId="1303273860">
    <w:abstractNumId w:val="29"/>
  </w:num>
  <w:num w:numId="20" w16cid:durableId="1105030555">
    <w:abstractNumId w:val="14"/>
  </w:num>
  <w:num w:numId="21" w16cid:durableId="1967350779">
    <w:abstractNumId w:val="35"/>
  </w:num>
  <w:num w:numId="22" w16cid:durableId="1181578938">
    <w:abstractNumId w:val="6"/>
  </w:num>
  <w:num w:numId="23" w16cid:durableId="756177097">
    <w:abstractNumId w:val="36"/>
  </w:num>
  <w:num w:numId="24" w16cid:durableId="1633512788">
    <w:abstractNumId w:val="42"/>
  </w:num>
  <w:num w:numId="25" w16cid:durableId="620116354">
    <w:abstractNumId w:val="16"/>
  </w:num>
  <w:num w:numId="26" w16cid:durableId="1563982245">
    <w:abstractNumId w:val="25"/>
  </w:num>
  <w:num w:numId="27" w16cid:durableId="900017958">
    <w:abstractNumId w:val="19"/>
  </w:num>
  <w:num w:numId="28" w16cid:durableId="1321690637">
    <w:abstractNumId w:val="17"/>
  </w:num>
  <w:num w:numId="29" w16cid:durableId="1431505787">
    <w:abstractNumId w:val="9"/>
  </w:num>
  <w:num w:numId="30" w16cid:durableId="317030139">
    <w:abstractNumId w:val="0"/>
  </w:num>
  <w:num w:numId="31" w16cid:durableId="465854204">
    <w:abstractNumId w:val="11"/>
  </w:num>
  <w:num w:numId="32" w16cid:durableId="1404643702">
    <w:abstractNumId w:val="24"/>
  </w:num>
  <w:num w:numId="33" w16cid:durableId="1268268823">
    <w:abstractNumId w:val="12"/>
  </w:num>
  <w:num w:numId="34" w16cid:durableId="1093941686">
    <w:abstractNumId w:val="23"/>
  </w:num>
  <w:num w:numId="35" w16cid:durableId="381636978">
    <w:abstractNumId w:val="30"/>
  </w:num>
  <w:num w:numId="36" w16cid:durableId="856311964">
    <w:abstractNumId w:val="33"/>
  </w:num>
  <w:num w:numId="37" w16cid:durableId="1706447840">
    <w:abstractNumId w:val="39"/>
  </w:num>
  <w:num w:numId="38" w16cid:durableId="699621832">
    <w:abstractNumId w:val="41"/>
  </w:num>
  <w:num w:numId="39" w16cid:durableId="602034473">
    <w:abstractNumId w:val="40"/>
  </w:num>
  <w:num w:numId="40" w16cid:durableId="989943705">
    <w:abstractNumId w:val="8"/>
  </w:num>
  <w:num w:numId="41" w16cid:durableId="1853687037">
    <w:abstractNumId w:val="5"/>
  </w:num>
  <w:num w:numId="42" w16cid:durableId="969478321">
    <w:abstractNumId w:val="21"/>
  </w:num>
  <w:num w:numId="43" w16cid:durableId="1910844898">
    <w:abstractNumId w:val="37"/>
  </w:num>
  <w:num w:numId="44" w16cid:durableId="1649287563">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190B"/>
    <w:rsid w:val="00001493"/>
    <w:rsid w:val="00001FC9"/>
    <w:rsid w:val="00002013"/>
    <w:rsid w:val="00002D3A"/>
    <w:rsid w:val="00004D8F"/>
    <w:rsid w:val="000056CF"/>
    <w:rsid w:val="00005A3B"/>
    <w:rsid w:val="00005A61"/>
    <w:rsid w:val="0000602D"/>
    <w:rsid w:val="0000659C"/>
    <w:rsid w:val="00010287"/>
    <w:rsid w:val="00010893"/>
    <w:rsid w:val="000119AD"/>
    <w:rsid w:val="00012675"/>
    <w:rsid w:val="00012AF6"/>
    <w:rsid w:val="00013DA7"/>
    <w:rsid w:val="00014DE9"/>
    <w:rsid w:val="00022EC5"/>
    <w:rsid w:val="00024E72"/>
    <w:rsid w:val="0002514A"/>
    <w:rsid w:val="00027703"/>
    <w:rsid w:val="00027E50"/>
    <w:rsid w:val="0003100C"/>
    <w:rsid w:val="00031E10"/>
    <w:rsid w:val="000410C4"/>
    <w:rsid w:val="00042366"/>
    <w:rsid w:val="00042F2E"/>
    <w:rsid w:val="00045383"/>
    <w:rsid w:val="00045F15"/>
    <w:rsid w:val="00047927"/>
    <w:rsid w:val="00051968"/>
    <w:rsid w:val="00052EC5"/>
    <w:rsid w:val="000545C0"/>
    <w:rsid w:val="00057174"/>
    <w:rsid w:val="00057EC9"/>
    <w:rsid w:val="0006062B"/>
    <w:rsid w:val="00062646"/>
    <w:rsid w:val="00064AEC"/>
    <w:rsid w:val="00065739"/>
    <w:rsid w:val="00067CFF"/>
    <w:rsid w:val="000718A1"/>
    <w:rsid w:val="00071C79"/>
    <w:rsid w:val="00074DE9"/>
    <w:rsid w:val="00075645"/>
    <w:rsid w:val="00076B41"/>
    <w:rsid w:val="00082F32"/>
    <w:rsid w:val="00083A9F"/>
    <w:rsid w:val="00087E7D"/>
    <w:rsid w:val="000910FB"/>
    <w:rsid w:val="0009169D"/>
    <w:rsid w:val="0009193B"/>
    <w:rsid w:val="000925D9"/>
    <w:rsid w:val="00092F54"/>
    <w:rsid w:val="00093A8A"/>
    <w:rsid w:val="00093C0E"/>
    <w:rsid w:val="000941DA"/>
    <w:rsid w:val="000945B4"/>
    <w:rsid w:val="00095B8F"/>
    <w:rsid w:val="000966C8"/>
    <w:rsid w:val="00096D5C"/>
    <w:rsid w:val="00097F35"/>
    <w:rsid w:val="000A08FF"/>
    <w:rsid w:val="000A172A"/>
    <w:rsid w:val="000A1A63"/>
    <w:rsid w:val="000A1C59"/>
    <w:rsid w:val="000A20F7"/>
    <w:rsid w:val="000A4B9E"/>
    <w:rsid w:val="000A4C5C"/>
    <w:rsid w:val="000A4E21"/>
    <w:rsid w:val="000A5715"/>
    <w:rsid w:val="000A6A3D"/>
    <w:rsid w:val="000A6E8C"/>
    <w:rsid w:val="000A7940"/>
    <w:rsid w:val="000A798F"/>
    <w:rsid w:val="000B029A"/>
    <w:rsid w:val="000B1969"/>
    <w:rsid w:val="000B30EE"/>
    <w:rsid w:val="000B516C"/>
    <w:rsid w:val="000B53EE"/>
    <w:rsid w:val="000C0141"/>
    <w:rsid w:val="000C2F1D"/>
    <w:rsid w:val="000C4825"/>
    <w:rsid w:val="000C550C"/>
    <w:rsid w:val="000D0C67"/>
    <w:rsid w:val="000D20C6"/>
    <w:rsid w:val="000D3FE4"/>
    <w:rsid w:val="000D4DEA"/>
    <w:rsid w:val="000D793B"/>
    <w:rsid w:val="000E0F52"/>
    <w:rsid w:val="000E2376"/>
    <w:rsid w:val="000E54E9"/>
    <w:rsid w:val="000E6C0F"/>
    <w:rsid w:val="000F061B"/>
    <w:rsid w:val="000F14DD"/>
    <w:rsid w:val="000F2B7E"/>
    <w:rsid w:val="000F50EB"/>
    <w:rsid w:val="000F7D36"/>
    <w:rsid w:val="00100518"/>
    <w:rsid w:val="00100EB4"/>
    <w:rsid w:val="00101107"/>
    <w:rsid w:val="0010540F"/>
    <w:rsid w:val="0010689B"/>
    <w:rsid w:val="00113090"/>
    <w:rsid w:val="001159E3"/>
    <w:rsid w:val="00117034"/>
    <w:rsid w:val="00122601"/>
    <w:rsid w:val="00122CDB"/>
    <w:rsid w:val="0012469A"/>
    <w:rsid w:val="0013324A"/>
    <w:rsid w:val="001344E0"/>
    <w:rsid w:val="00137276"/>
    <w:rsid w:val="0013771A"/>
    <w:rsid w:val="001407C5"/>
    <w:rsid w:val="00140BA5"/>
    <w:rsid w:val="00141CBB"/>
    <w:rsid w:val="00142858"/>
    <w:rsid w:val="0014628D"/>
    <w:rsid w:val="00151CAF"/>
    <w:rsid w:val="00152F3D"/>
    <w:rsid w:val="00155FA3"/>
    <w:rsid w:val="0015723A"/>
    <w:rsid w:val="0016156A"/>
    <w:rsid w:val="00161A84"/>
    <w:rsid w:val="00161BF8"/>
    <w:rsid w:val="001639BE"/>
    <w:rsid w:val="00163E07"/>
    <w:rsid w:val="00164078"/>
    <w:rsid w:val="001641F1"/>
    <w:rsid w:val="00166C75"/>
    <w:rsid w:val="00166CE4"/>
    <w:rsid w:val="00171423"/>
    <w:rsid w:val="00172512"/>
    <w:rsid w:val="001735D2"/>
    <w:rsid w:val="0017430D"/>
    <w:rsid w:val="00174759"/>
    <w:rsid w:val="00176956"/>
    <w:rsid w:val="0018032D"/>
    <w:rsid w:val="00180A28"/>
    <w:rsid w:val="001827C6"/>
    <w:rsid w:val="00183C86"/>
    <w:rsid w:val="001841D9"/>
    <w:rsid w:val="00184B5F"/>
    <w:rsid w:val="00184C84"/>
    <w:rsid w:val="00185236"/>
    <w:rsid w:val="00185923"/>
    <w:rsid w:val="001863F7"/>
    <w:rsid w:val="001876D0"/>
    <w:rsid w:val="001879FF"/>
    <w:rsid w:val="00187BFC"/>
    <w:rsid w:val="001922E0"/>
    <w:rsid w:val="00197347"/>
    <w:rsid w:val="001A31C0"/>
    <w:rsid w:val="001A365C"/>
    <w:rsid w:val="001A480E"/>
    <w:rsid w:val="001A5225"/>
    <w:rsid w:val="001A53DD"/>
    <w:rsid w:val="001A5EA6"/>
    <w:rsid w:val="001B0842"/>
    <w:rsid w:val="001B1533"/>
    <w:rsid w:val="001B3A84"/>
    <w:rsid w:val="001B3D77"/>
    <w:rsid w:val="001B46CF"/>
    <w:rsid w:val="001B4C6D"/>
    <w:rsid w:val="001B6F35"/>
    <w:rsid w:val="001C0A78"/>
    <w:rsid w:val="001C1787"/>
    <w:rsid w:val="001C2E33"/>
    <w:rsid w:val="001C5D55"/>
    <w:rsid w:val="001C6F2E"/>
    <w:rsid w:val="001C7180"/>
    <w:rsid w:val="001C7BF1"/>
    <w:rsid w:val="001C7F17"/>
    <w:rsid w:val="001D354B"/>
    <w:rsid w:val="001D370D"/>
    <w:rsid w:val="001D3A4F"/>
    <w:rsid w:val="001D5E0D"/>
    <w:rsid w:val="001D7D37"/>
    <w:rsid w:val="001E0805"/>
    <w:rsid w:val="001E2522"/>
    <w:rsid w:val="001E2F41"/>
    <w:rsid w:val="001E3AD6"/>
    <w:rsid w:val="001E6A9F"/>
    <w:rsid w:val="001E6E16"/>
    <w:rsid w:val="001E7754"/>
    <w:rsid w:val="001F30EE"/>
    <w:rsid w:val="001F38F9"/>
    <w:rsid w:val="001F4BA7"/>
    <w:rsid w:val="001F5D20"/>
    <w:rsid w:val="001F7032"/>
    <w:rsid w:val="00202A27"/>
    <w:rsid w:val="002039D7"/>
    <w:rsid w:val="002039DC"/>
    <w:rsid w:val="0020515B"/>
    <w:rsid w:val="002053A6"/>
    <w:rsid w:val="002064BF"/>
    <w:rsid w:val="00206582"/>
    <w:rsid w:val="00206BF5"/>
    <w:rsid w:val="00206FF9"/>
    <w:rsid w:val="002120EC"/>
    <w:rsid w:val="002133FE"/>
    <w:rsid w:val="00213972"/>
    <w:rsid w:val="002157F0"/>
    <w:rsid w:val="00216A24"/>
    <w:rsid w:val="002170AE"/>
    <w:rsid w:val="00217AA7"/>
    <w:rsid w:val="00221261"/>
    <w:rsid w:val="00221EFD"/>
    <w:rsid w:val="0022246F"/>
    <w:rsid w:val="00222DCC"/>
    <w:rsid w:val="00224267"/>
    <w:rsid w:val="00225084"/>
    <w:rsid w:val="002251CA"/>
    <w:rsid w:val="002275C1"/>
    <w:rsid w:val="0022768C"/>
    <w:rsid w:val="002277AF"/>
    <w:rsid w:val="00227F07"/>
    <w:rsid w:val="00232C3F"/>
    <w:rsid w:val="00233A69"/>
    <w:rsid w:val="002356C8"/>
    <w:rsid w:val="00237F44"/>
    <w:rsid w:val="002414E4"/>
    <w:rsid w:val="00241A6D"/>
    <w:rsid w:val="00242BE2"/>
    <w:rsid w:val="00243356"/>
    <w:rsid w:val="0024473F"/>
    <w:rsid w:val="00246C64"/>
    <w:rsid w:val="002510E1"/>
    <w:rsid w:val="002537B3"/>
    <w:rsid w:val="00255377"/>
    <w:rsid w:val="00255A78"/>
    <w:rsid w:val="00256290"/>
    <w:rsid w:val="00260BA8"/>
    <w:rsid w:val="00264909"/>
    <w:rsid w:val="0026566B"/>
    <w:rsid w:val="00270DDE"/>
    <w:rsid w:val="0027132A"/>
    <w:rsid w:val="0027266B"/>
    <w:rsid w:val="00272A1A"/>
    <w:rsid w:val="00272D18"/>
    <w:rsid w:val="00274BC8"/>
    <w:rsid w:val="00280F02"/>
    <w:rsid w:val="002820A4"/>
    <w:rsid w:val="002827D3"/>
    <w:rsid w:val="0028376B"/>
    <w:rsid w:val="00283C89"/>
    <w:rsid w:val="00283F3A"/>
    <w:rsid w:val="002844DE"/>
    <w:rsid w:val="00286E9C"/>
    <w:rsid w:val="002908FA"/>
    <w:rsid w:val="00291A6A"/>
    <w:rsid w:val="00291B5E"/>
    <w:rsid w:val="002939BF"/>
    <w:rsid w:val="0029594A"/>
    <w:rsid w:val="00297B3F"/>
    <w:rsid w:val="002A083C"/>
    <w:rsid w:val="002A298D"/>
    <w:rsid w:val="002A2AF0"/>
    <w:rsid w:val="002A2CE7"/>
    <w:rsid w:val="002A7263"/>
    <w:rsid w:val="002A7D77"/>
    <w:rsid w:val="002B0895"/>
    <w:rsid w:val="002B375C"/>
    <w:rsid w:val="002B5056"/>
    <w:rsid w:val="002B5420"/>
    <w:rsid w:val="002B61C2"/>
    <w:rsid w:val="002B7DCE"/>
    <w:rsid w:val="002C0495"/>
    <w:rsid w:val="002C0CE2"/>
    <w:rsid w:val="002C0F80"/>
    <w:rsid w:val="002C15EC"/>
    <w:rsid w:val="002C666F"/>
    <w:rsid w:val="002C73CD"/>
    <w:rsid w:val="002D104B"/>
    <w:rsid w:val="002D3107"/>
    <w:rsid w:val="002D3774"/>
    <w:rsid w:val="002D3A1B"/>
    <w:rsid w:val="002D6569"/>
    <w:rsid w:val="002D6D0E"/>
    <w:rsid w:val="002D75A1"/>
    <w:rsid w:val="002E1081"/>
    <w:rsid w:val="002E2563"/>
    <w:rsid w:val="002E6F8E"/>
    <w:rsid w:val="002F06D9"/>
    <w:rsid w:val="002F0AF8"/>
    <w:rsid w:val="002F5218"/>
    <w:rsid w:val="002F6273"/>
    <w:rsid w:val="002F7A58"/>
    <w:rsid w:val="00302CCA"/>
    <w:rsid w:val="00304D8E"/>
    <w:rsid w:val="00307BE4"/>
    <w:rsid w:val="00311487"/>
    <w:rsid w:val="003129FD"/>
    <w:rsid w:val="0031374D"/>
    <w:rsid w:val="0031433B"/>
    <w:rsid w:val="003209C1"/>
    <w:rsid w:val="00321BAE"/>
    <w:rsid w:val="00322337"/>
    <w:rsid w:val="00322C74"/>
    <w:rsid w:val="00322FD4"/>
    <w:rsid w:val="00323199"/>
    <w:rsid w:val="0032325C"/>
    <w:rsid w:val="00323F4B"/>
    <w:rsid w:val="003270D7"/>
    <w:rsid w:val="00334EA3"/>
    <w:rsid w:val="00335DD6"/>
    <w:rsid w:val="00336E78"/>
    <w:rsid w:val="00340CEB"/>
    <w:rsid w:val="00341150"/>
    <w:rsid w:val="00351ABE"/>
    <w:rsid w:val="003533E8"/>
    <w:rsid w:val="00355602"/>
    <w:rsid w:val="00356B52"/>
    <w:rsid w:val="00356F05"/>
    <w:rsid w:val="00361389"/>
    <w:rsid w:val="00361A2D"/>
    <w:rsid w:val="003633B9"/>
    <w:rsid w:val="00364D2A"/>
    <w:rsid w:val="00365C37"/>
    <w:rsid w:val="003669BA"/>
    <w:rsid w:val="003703A9"/>
    <w:rsid w:val="003716E6"/>
    <w:rsid w:val="00372A6F"/>
    <w:rsid w:val="0037454D"/>
    <w:rsid w:val="0037477B"/>
    <w:rsid w:val="003758E5"/>
    <w:rsid w:val="00377A66"/>
    <w:rsid w:val="00385CBC"/>
    <w:rsid w:val="00386198"/>
    <w:rsid w:val="003869AD"/>
    <w:rsid w:val="00386BF7"/>
    <w:rsid w:val="00387DAA"/>
    <w:rsid w:val="00391454"/>
    <w:rsid w:val="00392F0F"/>
    <w:rsid w:val="00393D09"/>
    <w:rsid w:val="00394987"/>
    <w:rsid w:val="00395F35"/>
    <w:rsid w:val="003A013C"/>
    <w:rsid w:val="003A0399"/>
    <w:rsid w:val="003A0931"/>
    <w:rsid w:val="003A140C"/>
    <w:rsid w:val="003A18C0"/>
    <w:rsid w:val="003A4EB5"/>
    <w:rsid w:val="003A5518"/>
    <w:rsid w:val="003B1A30"/>
    <w:rsid w:val="003B3B35"/>
    <w:rsid w:val="003B7A21"/>
    <w:rsid w:val="003C2EBD"/>
    <w:rsid w:val="003C3307"/>
    <w:rsid w:val="003C3B48"/>
    <w:rsid w:val="003C44AF"/>
    <w:rsid w:val="003C741A"/>
    <w:rsid w:val="003D1459"/>
    <w:rsid w:val="003D35A8"/>
    <w:rsid w:val="003D399E"/>
    <w:rsid w:val="003D552C"/>
    <w:rsid w:val="003D5592"/>
    <w:rsid w:val="003D6EC7"/>
    <w:rsid w:val="003E131D"/>
    <w:rsid w:val="003E35A7"/>
    <w:rsid w:val="003E3BD8"/>
    <w:rsid w:val="003E4000"/>
    <w:rsid w:val="003E64D8"/>
    <w:rsid w:val="003E7090"/>
    <w:rsid w:val="003E72DB"/>
    <w:rsid w:val="003F6322"/>
    <w:rsid w:val="0040063B"/>
    <w:rsid w:val="00403B01"/>
    <w:rsid w:val="004042C1"/>
    <w:rsid w:val="00405C4C"/>
    <w:rsid w:val="00406587"/>
    <w:rsid w:val="004112AD"/>
    <w:rsid w:val="004120B7"/>
    <w:rsid w:val="00412DB3"/>
    <w:rsid w:val="004143E0"/>
    <w:rsid w:val="00422FBC"/>
    <w:rsid w:val="00424C4D"/>
    <w:rsid w:val="004268BB"/>
    <w:rsid w:val="00433391"/>
    <w:rsid w:val="00436151"/>
    <w:rsid w:val="00441A79"/>
    <w:rsid w:val="00451084"/>
    <w:rsid w:val="00451F40"/>
    <w:rsid w:val="00452973"/>
    <w:rsid w:val="00453FF1"/>
    <w:rsid w:val="00461650"/>
    <w:rsid w:val="0046216F"/>
    <w:rsid w:val="004629E9"/>
    <w:rsid w:val="00462C00"/>
    <w:rsid w:val="004656BB"/>
    <w:rsid w:val="0046616B"/>
    <w:rsid w:val="0046716A"/>
    <w:rsid w:val="00467515"/>
    <w:rsid w:val="00467725"/>
    <w:rsid w:val="00470EAB"/>
    <w:rsid w:val="0047189C"/>
    <w:rsid w:val="00472D62"/>
    <w:rsid w:val="004749E5"/>
    <w:rsid w:val="00474F30"/>
    <w:rsid w:val="00480F36"/>
    <w:rsid w:val="00482D61"/>
    <w:rsid w:val="004830A0"/>
    <w:rsid w:val="004835CE"/>
    <w:rsid w:val="00484117"/>
    <w:rsid w:val="00484523"/>
    <w:rsid w:val="00486646"/>
    <w:rsid w:val="004878E7"/>
    <w:rsid w:val="0049042C"/>
    <w:rsid w:val="00492685"/>
    <w:rsid w:val="00494A94"/>
    <w:rsid w:val="004953FC"/>
    <w:rsid w:val="00495F12"/>
    <w:rsid w:val="0049629B"/>
    <w:rsid w:val="004A0C6E"/>
    <w:rsid w:val="004A15B7"/>
    <w:rsid w:val="004A2112"/>
    <w:rsid w:val="004A2ADE"/>
    <w:rsid w:val="004A38A4"/>
    <w:rsid w:val="004A5D77"/>
    <w:rsid w:val="004A5E48"/>
    <w:rsid w:val="004A68CC"/>
    <w:rsid w:val="004B0D25"/>
    <w:rsid w:val="004B1623"/>
    <w:rsid w:val="004B4734"/>
    <w:rsid w:val="004B4C16"/>
    <w:rsid w:val="004B5CC7"/>
    <w:rsid w:val="004B7234"/>
    <w:rsid w:val="004B726E"/>
    <w:rsid w:val="004C17DF"/>
    <w:rsid w:val="004C18B7"/>
    <w:rsid w:val="004C2454"/>
    <w:rsid w:val="004C38C9"/>
    <w:rsid w:val="004C433A"/>
    <w:rsid w:val="004C57EF"/>
    <w:rsid w:val="004C7F23"/>
    <w:rsid w:val="004D025D"/>
    <w:rsid w:val="004D026E"/>
    <w:rsid w:val="004D28BB"/>
    <w:rsid w:val="004D5F80"/>
    <w:rsid w:val="004D6A49"/>
    <w:rsid w:val="004D6ACD"/>
    <w:rsid w:val="004D6B96"/>
    <w:rsid w:val="004D75C4"/>
    <w:rsid w:val="004E015E"/>
    <w:rsid w:val="004E3483"/>
    <w:rsid w:val="004E42BA"/>
    <w:rsid w:val="004E42E6"/>
    <w:rsid w:val="004E56A7"/>
    <w:rsid w:val="004F04C5"/>
    <w:rsid w:val="004F238F"/>
    <w:rsid w:val="004F466A"/>
    <w:rsid w:val="004F580D"/>
    <w:rsid w:val="004F76E2"/>
    <w:rsid w:val="0050076A"/>
    <w:rsid w:val="00503B86"/>
    <w:rsid w:val="005049C8"/>
    <w:rsid w:val="00504B34"/>
    <w:rsid w:val="00504B73"/>
    <w:rsid w:val="00505508"/>
    <w:rsid w:val="0051010A"/>
    <w:rsid w:val="00510DC0"/>
    <w:rsid w:val="00516064"/>
    <w:rsid w:val="00516282"/>
    <w:rsid w:val="00516A0F"/>
    <w:rsid w:val="00517794"/>
    <w:rsid w:val="0052186A"/>
    <w:rsid w:val="00523911"/>
    <w:rsid w:val="00526055"/>
    <w:rsid w:val="00531EB9"/>
    <w:rsid w:val="005326CA"/>
    <w:rsid w:val="00532844"/>
    <w:rsid w:val="0053406F"/>
    <w:rsid w:val="00534ECC"/>
    <w:rsid w:val="00536024"/>
    <w:rsid w:val="00536444"/>
    <w:rsid w:val="00536459"/>
    <w:rsid w:val="00536712"/>
    <w:rsid w:val="00536A46"/>
    <w:rsid w:val="005404ED"/>
    <w:rsid w:val="0054064C"/>
    <w:rsid w:val="00543D24"/>
    <w:rsid w:val="00543DE1"/>
    <w:rsid w:val="005479AE"/>
    <w:rsid w:val="00547D4D"/>
    <w:rsid w:val="00552FAB"/>
    <w:rsid w:val="005531B1"/>
    <w:rsid w:val="00553764"/>
    <w:rsid w:val="00553BBB"/>
    <w:rsid w:val="00556FAE"/>
    <w:rsid w:val="00557282"/>
    <w:rsid w:val="00557827"/>
    <w:rsid w:val="00560ACB"/>
    <w:rsid w:val="00562708"/>
    <w:rsid w:val="00562890"/>
    <w:rsid w:val="00562E60"/>
    <w:rsid w:val="00564783"/>
    <w:rsid w:val="00564A0D"/>
    <w:rsid w:val="00565B77"/>
    <w:rsid w:val="00565DDE"/>
    <w:rsid w:val="00567BB0"/>
    <w:rsid w:val="00575197"/>
    <w:rsid w:val="00575906"/>
    <w:rsid w:val="00576396"/>
    <w:rsid w:val="00581479"/>
    <w:rsid w:val="00582493"/>
    <w:rsid w:val="00582F67"/>
    <w:rsid w:val="005838A4"/>
    <w:rsid w:val="005843B3"/>
    <w:rsid w:val="0058574E"/>
    <w:rsid w:val="00585A7F"/>
    <w:rsid w:val="00591E15"/>
    <w:rsid w:val="00592199"/>
    <w:rsid w:val="00592500"/>
    <w:rsid w:val="00592CE3"/>
    <w:rsid w:val="00594297"/>
    <w:rsid w:val="00596247"/>
    <w:rsid w:val="00597A1F"/>
    <w:rsid w:val="005A14C6"/>
    <w:rsid w:val="005A1BA0"/>
    <w:rsid w:val="005A25D5"/>
    <w:rsid w:val="005A44EE"/>
    <w:rsid w:val="005A6FE2"/>
    <w:rsid w:val="005B1491"/>
    <w:rsid w:val="005B155F"/>
    <w:rsid w:val="005B586E"/>
    <w:rsid w:val="005B5A0C"/>
    <w:rsid w:val="005C21F9"/>
    <w:rsid w:val="005C44AF"/>
    <w:rsid w:val="005C4603"/>
    <w:rsid w:val="005C4743"/>
    <w:rsid w:val="005C50CA"/>
    <w:rsid w:val="005C6D29"/>
    <w:rsid w:val="005D0A43"/>
    <w:rsid w:val="005D2935"/>
    <w:rsid w:val="005D2E78"/>
    <w:rsid w:val="005D52D2"/>
    <w:rsid w:val="005D63D3"/>
    <w:rsid w:val="005D77C7"/>
    <w:rsid w:val="005E0361"/>
    <w:rsid w:val="005E06EF"/>
    <w:rsid w:val="005E19EB"/>
    <w:rsid w:val="005E3FC2"/>
    <w:rsid w:val="005E62D1"/>
    <w:rsid w:val="005E6CFA"/>
    <w:rsid w:val="005E73F7"/>
    <w:rsid w:val="005F128B"/>
    <w:rsid w:val="005F4B8F"/>
    <w:rsid w:val="005F60AF"/>
    <w:rsid w:val="005F61BF"/>
    <w:rsid w:val="005F78BC"/>
    <w:rsid w:val="00600DD4"/>
    <w:rsid w:val="006011B2"/>
    <w:rsid w:val="00602AF2"/>
    <w:rsid w:val="0061281B"/>
    <w:rsid w:val="00614D37"/>
    <w:rsid w:val="00620397"/>
    <w:rsid w:val="00620646"/>
    <w:rsid w:val="0062094A"/>
    <w:rsid w:val="006224E7"/>
    <w:rsid w:val="00622892"/>
    <w:rsid w:val="00622E01"/>
    <w:rsid w:val="0062644E"/>
    <w:rsid w:val="00626E71"/>
    <w:rsid w:val="00630233"/>
    <w:rsid w:val="00630D09"/>
    <w:rsid w:val="00634136"/>
    <w:rsid w:val="006345DB"/>
    <w:rsid w:val="006346CA"/>
    <w:rsid w:val="006376EA"/>
    <w:rsid w:val="00637A5C"/>
    <w:rsid w:val="00637EE7"/>
    <w:rsid w:val="00640905"/>
    <w:rsid w:val="00642934"/>
    <w:rsid w:val="0064332B"/>
    <w:rsid w:val="006464FB"/>
    <w:rsid w:val="00646AC9"/>
    <w:rsid w:val="00650A62"/>
    <w:rsid w:val="00653690"/>
    <w:rsid w:val="006550BB"/>
    <w:rsid w:val="00660BA0"/>
    <w:rsid w:val="006616E5"/>
    <w:rsid w:val="0066184E"/>
    <w:rsid w:val="00661AAF"/>
    <w:rsid w:val="0066246C"/>
    <w:rsid w:val="00663019"/>
    <w:rsid w:val="0066499F"/>
    <w:rsid w:val="006649C5"/>
    <w:rsid w:val="0066668C"/>
    <w:rsid w:val="006671DA"/>
    <w:rsid w:val="0066795F"/>
    <w:rsid w:val="00671D07"/>
    <w:rsid w:val="006724F6"/>
    <w:rsid w:val="00672BBC"/>
    <w:rsid w:val="006740A2"/>
    <w:rsid w:val="006742D6"/>
    <w:rsid w:val="00674C74"/>
    <w:rsid w:val="006758A0"/>
    <w:rsid w:val="0067644D"/>
    <w:rsid w:val="00680D78"/>
    <w:rsid w:val="006840D9"/>
    <w:rsid w:val="00685972"/>
    <w:rsid w:val="006862AE"/>
    <w:rsid w:val="00686C06"/>
    <w:rsid w:val="00687793"/>
    <w:rsid w:val="00691B0E"/>
    <w:rsid w:val="00693703"/>
    <w:rsid w:val="00693DC2"/>
    <w:rsid w:val="0069494B"/>
    <w:rsid w:val="006949CD"/>
    <w:rsid w:val="00695581"/>
    <w:rsid w:val="00695C6B"/>
    <w:rsid w:val="006A1E17"/>
    <w:rsid w:val="006A4D49"/>
    <w:rsid w:val="006A57D2"/>
    <w:rsid w:val="006A593D"/>
    <w:rsid w:val="006A7928"/>
    <w:rsid w:val="006A7B5D"/>
    <w:rsid w:val="006B2A46"/>
    <w:rsid w:val="006B4B44"/>
    <w:rsid w:val="006C05ED"/>
    <w:rsid w:val="006C09BE"/>
    <w:rsid w:val="006C1B1B"/>
    <w:rsid w:val="006C1EA8"/>
    <w:rsid w:val="006C6A7F"/>
    <w:rsid w:val="006D1574"/>
    <w:rsid w:val="006D1C0C"/>
    <w:rsid w:val="006D1C62"/>
    <w:rsid w:val="006D4A38"/>
    <w:rsid w:val="006D5E44"/>
    <w:rsid w:val="006D6BD5"/>
    <w:rsid w:val="006E04AB"/>
    <w:rsid w:val="006E0ABE"/>
    <w:rsid w:val="006E1E2F"/>
    <w:rsid w:val="006E37DE"/>
    <w:rsid w:val="006E487C"/>
    <w:rsid w:val="006E53E8"/>
    <w:rsid w:val="006E581E"/>
    <w:rsid w:val="006E73C2"/>
    <w:rsid w:val="006E75BC"/>
    <w:rsid w:val="006F044C"/>
    <w:rsid w:val="006F0643"/>
    <w:rsid w:val="006F0B7E"/>
    <w:rsid w:val="006F1263"/>
    <w:rsid w:val="006F3F2B"/>
    <w:rsid w:val="006F4D22"/>
    <w:rsid w:val="006F4F9D"/>
    <w:rsid w:val="00700880"/>
    <w:rsid w:val="00701F46"/>
    <w:rsid w:val="007047C3"/>
    <w:rsid w:val="00704C9E"/>
    <w:rsid w:val="007069C2"/>
    <w:rsid w:val="00712E93"/>
    <w:rsid w:val="007140D1"/>
    <w:rsid w:val="0071445A"/>
    <w:rsid w:val="007161D5"/>
    <w:rsid w:val="00716E78"/>
    <w:rsid w:val="0072294D"/>
    <w:rsid w:val="0072423C"/>
    <w:rsid w:val="00724E33"/>
    <w:rsid w:val="00725C22"/>
    <w:rsid w:val="00727A81"/>
    <w:rsid w:val="007324C7"/>
    <w:rsid w:val="0073352D"/>
    <w:rsid w:val="0074085B"/>
    <w:rsid w:val="00741D96"/>
    <w:rsid w:val="00741E91"/>
    <w:rsid w:val="00742001"/>
    <w:rsid w:val="007444B8"/>
    <w:rsid w:val="00744694"/>
    <w:rsid w:val="007506F5"/>
    <w:rsid w:val="0075299D"/>
    <w:rsid w:val="007552AB"/>
    <w:rsid w:val="00755403"/>
    <w:rsid w:val="00755623"/>
    <w:rsid w:val="007559D1"/>
    <w:rsid w:val="00756647"/>
    <w:rsid w:val="00760498"/>
    <w:rsid w:val="007611EB"/>
    <w:rsid w:val="00763B41"/>
    <w:rsid w:val="00763FD0"/>
    <w:rsid w:val="00765B2F"/>
    <w:rsid w:val="00766406"/>
    <w:rsid w:val="00771132"/>
    <w:rsid w:val="00771A13"/>
    <w:rsid w:val="00771B03"/>
    <w:rsid w:val="00771C9C"/>
    <w:rsid w:val="00771E73"/>
    <w:rsid w:val="00772DAE"/>
    <w:rsid w:val="007747E1"/>
    <w:rsid w:val="00776AEC"/>
    <w:rsid w:val="00780829"/>
    <w:rsid w:val="0078088E"/>
    <w:rsid w:val="00780F9E"/>
    <w:rsid w:val="0078244B"/>
    <w:rsid w:val="00784310"/>
    <w:rsid w:val="007860B9"/>
    <w:rsid w:val="0079347F"/>
    <w:rsid w:val="007936EF"/>
    <w:rsid w:val="00793CB6"/>
    <w:rsid w:val="00794913"/>
    <w:rsid w:val="0079496D"/>
    <w:rsid w:val="0079677D"/>
    <w:rsid w:val="00796EED"/>
    <w:rsid w:val="007977AE"/>
    <w:rsid w:val="007A2352"/>
    <w:rsid w:val="007A28B6"/>
    <w:rsid w:val="007A2F40"/>
    <w:rsid w:val="007A3604"/>
    <w:rsid w:val="007A50CC"/>
    <w:rsid w:val="007A52B9"/>
    <w:rsid w:val="007A6066"/>
    <w:rsid w:val="007A6713"/>
    <w:rsid w:val="007A7B14"/>
    <w:rsid w:val="007B268F"/>
    <w:rsid w:val="007B2A02"/>
    <w:rsid w:val="007B3D44"/>
    <w:rsid w:val="007B5B4F"/>
    <w:rsid w:val="007B7F68"/>
    <w:rsid w:val="007C25EF"/>
    <w:rsid w:val="007C491A"/>
    <w:rsid w:val="007C4ED8"/>
    <w:rsid w:val="007C600D"/>
    <w:rsid w:val="007D12B6"/>
    <w:rsid w:val="007D21B9"/>
    <w:rsid w:val="007D3D2B"/>
    <w:rsid w:val="007D3F13"/>
    <w:rsid w:val="007E1106"/>
    <w:rsid w:val="007E3B2A"/>
    <w:rsid w:val="007E6B80"/>
    <w:rsid w:val="007F19A8"/>
    <w:rsid w:val="007F3112"/>
    <w:rsid w:val="007F3219"/>
    <w:rsid w:val="007F322B"/>
    <w:rsid w:val="007F3C6F"/>
    <w:rsid w:val="007F4209"/>
    <w:rsid w:val="007F58EF"/>
    <w:rsid w:val="007F5F95"/>
    <w:rsid w:val="007F6B2F"/>
    <w:rsid w:val="0080062A"/>
    <w:rsid w:val="00800A0C"/>
    <w:rsid w:val="00801C79"/>
    <w:rsid w:val="008022EB"/>
    <w:rsid w:val="008054ED"/>
    <w:rsid w:val="00807175"/>
    <w:rsid w:val="00810C7B"/>
    <w:rsid w:val="00810CC4"/>
    <w:rsid w:val="008132B9"/>
    <w:rsid w:val="0081372E"/>
    <w:rsid w:val="00814CB2"/>
    <w:rsid w:val="008164A3"/>
    <w:rsid w:val="008236D1"/>
    <w:rsid w:val="00823902"/>
    <w:rsid w:val="008347C3"/>
    <w:rsid w:val="00834AC9"/>
    <w:rsid w:val="008365D4"/>
    <w:rsid w:val="008404CE"/>
    <w:rsid w:val="008409DF"/>
    <w:rsid w:val="00841AC1"/>
    <w:rsid w:val="008421D1"/>
    <w:rsid w:val="00842ED8"/>
    <w:rsid w:val="00850177"/>
    <w:rsid w:val="008502B7"/>
    <w:rsid w:val="008519DF"/>
    <w:rsid w:val="00852D33"/>
    <w:rsid w:val="0085300D"/>
    <w:rsid w:val="00855A29"/>
    <w:rsid w:val="00855B8B"/>
    <w:rsid w:val="0085716F"/>
    <w:rsid w:val="00857DFE"/>
    <w:rsid w:val="00857FCE"/>
    <w:rsid w:val="00860DA6"/>
    <w:rsid w:val="0086158D"/>
    <w:rsid w:val="008634BA"/>
    <w:rsid w:val="00864412"/>
    <w:rsid w:val="00866D62"/>
    <w:rsid w:val="00867356"/>
    <w:rsid w:val="00867BBE"/>
    <w:rsid w:val="00867D6C"/>
    <w:rsid w:val="0087153C"/>
    <w:rsid w:val="00871972"/>
    <w:rsid w:val="00873F06"/>
    <w:rsid w:val="00885260"/>
    <w:rsid w:val="00886426"/>
    <w:rsid w:val="00887A02"/>
    <w:rsid w:val="00891181"/>
    <w:rsid w:val="00891C7E"/>
    <w:rsid w:val="00892472"/>
    <w:rsid w:val="00893483"/>
    <w:rsid w:val="00893998"/>
    <w:rsid w:val="008944C0"/>
    <w:rsid w:val="008950EA"/>
    <w:rsid w:val="00895822"/>
    <w:rsid w:val="00896CEC"/>
    <w:rsid w:val="00897669"/>
    <w:rsid w:val="008A056E"/>
    <w:rsid w:val="008A1E3F"/>
    <w:rsid w:val="008A2544"/>
    <w:rsid w:val="008A324F"/>
    <w:rsid w:val="008A494A"/>
    <w:rsid w:val="008A4A7F"/>
    <w:rsid w:val="008B19FA"/>
    <w:rsid w:val="008B1F8D"/>
    <w:rsid w:val="008B2E5B"/>
    <w:rsid w:val="008B631B"/>
    <w:rsid w:val="008B66B9"/>
    <w:rsid w:val="008C1927"/>
    <w:rsid w:val="008C2236"/>
    <w:rsid w:val="008C2D4A"/>
    <w:rsid w:val="008C34BF"/>
    <w:rsid w:val="008C4260"/>
    <w:rsid w:val="008C62CF"/>
    <w:rsid w:val="008C65BD"/>
    <w:rsid w:val="008C675D"/>
    <w:rsid w:val="008C6CF1"/>
    <w:rsid w:val="008D0A6F"/>
    <w:rsid w:val="008D1D76"/>
    <w:rsid w:val="008D25B3"/>
    <w:rsid w:val="008D26CD"/>
    <w:rsid w:val="008D44FF"/>
    <w:rsid w:val="008D5A3F"/>
    <w:rsid w:val="008D6FA3"/>
    <w:rsid w:val="008E28CA"/>
    <w:rsid w:val="008E303D"/>
    <w:rsid w:val="008E3D0E"/>
    <w:rsid w:val="008E48DC"/>
    <w:rsid w:val="008E4F4B"/>
    <w:rsid w:val="008E6626"/>
    <w:rsid w:val="008E7728"/>
    <w:rsid w:val="008F101D"/>
    <w:rsid w:val="008F5207"/>
    <w:rsid w:val="008F554D"/>
    <w:rsid w:val="008F609F"/>
    <w:rsid w:val="008F6C89"/>
    <w:rsid w:val="008F7A5C"/>
    <w:rsid w:val="008F7E11"/>
    <w:rsid w:val="00902EB6"/>
    <w:rsid w:val="00903482"/>
    <w:rsid w:val="00904CFC"/>
    <w:rsid w:val="00905A70"/>
    <w:rsid w:val="009069A4"/>
    <w:rsid w:val="00906FDE"/>
    <w:rsid w:val="00907576"/>
    <w:rsid w:val="00907F2A"/>
    <w:rsid w:val="00910336"/>
    <w:rsid w:val="00911344"/>
    <w:rsid w:val="0091234A"/>
    <w:rsid w:val="009127F1"/>
    <w:rsid w:val="00912BA6"/>
    <w:rsid w:val="00913DEA"/>
    <w:rsid w:val="0091506D"/>
    <w:rsid w:val="009154A9"/>
    <w:rsid w:val="0091614E"/>
    <w:rsid w:val="00917D72"/>
    <w:rsid w:val="00920E51"/>
    <w:rsid w:val="0092297A"/>
    <w:rsid w:val="00922E3C"/>
    <w:rsid w:val="0092469C"/>
    <w:rsid w:val="00925014"/>
    <w:rsid w:val="009273B6"/>
    <w:rsid w:val="00927994"/>
    <w:rsid w:val="00930FE7"/>
    <w:rsid w:val="0093146C"/>
    <w:rsid w:val="00931CBE"/>
    <w:rsid w:val="009361CC"/>
    <w:rsid w:val="00941E75"/>
    <w:rsid w:val="009461E1"/>
    <w:rsid w:val="00950FDE"/>
    <w:rsid w:val="00951D5B"/>
    <w:rsid w:val="00951E04"/>
    <w:rsid w:val="009549BA"/>
    <w:rsid w:val="00954F30"/>
    <w:rsid w:val="009553E7"/>
    <w:rsid w:val="0095552B"/>
    <w:rsid w:val="00955724"/>
    <w:rsid w:val="00955FA5"/>
    <w:rsid w:val="009601D5"/>
    <w:rsid w:val="00960358"/>
    <w:rsid w:val="00960B30"/>
    <w:rsid w:val="00960C22"/>
    <w:rsid w:val="009626B4"/>
    <w:rsid w:val="009626C0"/>
    <w:rsid w:val="009630F1"/>
    <w:rsid w:val="00964330"/>
    <w:rsid w:val="00965554"/>
    <w:rsid w:val="00965C39"/>
    <w:rsid w:val="00966B74"/>
    <w:rsid w:val="0096748E"/>
    <w:rsid w:val="00967B49"/>
    <w:rsid w:val="00973AE0"/>
    <w:rsid w:val="0097683B"/>
    <w:rsid w:val="009777FA"/>
    <w:rsid w:val="00982304"/>
    <w:rsid w:val="009824A5"/>
    <w:rsid w:val="009837DA"/>
    <w:rsid w:val="009845A9"/>
    <w:rsid w:val="00984626"/>
    <w:rsid w:val="00990E3C"/>
    <w:rsid w:val="00990EA3"/>
    <w:rsid w:val="00991C6A"/>
    <w:rsid w:val="00993893"/>
    <w:rsid w:val="00996840"/>
    <w:rsid w:val="009A0D1D"/>
    <w:rsid w:val="009A2713"/>
    <w:rsid w:val="009A6052"/>
    <w:rsid w:val="009A7B10"/>
    <w:rsid w:val="009B012B"/>
    <w:rsid w:val="009B0276"/>
    <w:rsid w:val="009B0BA0"/>
    <w:rsid w:val="009B10FE"/>
    <w:rsid w:val="009B121D"/>
    <w:rsid w:val="009B20D5"/>
    <w:rsid w:val="009B2978"/>
    <w:rsid w:val="009B34E1"/>
    <w:rsid w:val="009C1AFB"/>
    <w:rsid w:val="009C40FA"/>
    <w:rsid w:val="009C6F34"/>
    <w:rsid w:val="009C709F"/>
    <w:rsid w:val="009C7955"/>
    <w:rsid w:val="009D1C3D"/>
    <w:rsid w:val="009D301D"/>
    <w:rsid w:val="009D3999"/>
    <w:rsid w:val="009D3F3A"/>
    <w:rsid w:val="009D7CA0"/>
    <w:rsid w:val="009E225E"/>
    <w:rsid w:val="009E440D"/>
    <w:rsid w:val="009E61D8"/>
    <w:rsid w:val="009E73FB"/>
    <w:rsid w:val="009E7810"/>
    <w:rsid w:val="009F2EED"/>
    <w:rsid w:val="009F3936"/>
    <w:rsid w:val="009F5F8D"/>
    <w:rsid w:val="00A01DA7"/>
    <w:rsid w:val="00A040DC"/>
    <w:rsid w:val="00A05AAA"/>
    <w:rsid w:val="00A0661A"/>
    <w:rsid w:val="00A114C5"/>
    <w:rsid w:val="00A1195A"/>
    <w:rsid w:val="00A13B78"/>
    <w:rsid w:val="00A15951"/>
    <w:rsid w:val="00A2198A"/>
    <w:rsid w:val="00A24051"/>
    <w:rsid w:val="00A25457"/>
    <w:rsid w:val="00A25B97"/>
    <w:rsid w:val="00A31BA1"/>
    <w:rsid w:val="00A32D81"/>
    <w:rsid w:val="00A34BA3"/>
    <w:rsid w:val="00A36B95"/>
    <w:rsid w:val="00A42A82"/>
    <w:rsid w:val="00A43210"/>
    <w:rsid w:val="00A4425F"/>
    <w:rsid w:val="00A44865"/>
    <w:rsid w:val="00A44B93"/>
    <w:rsid w:val="00A45693"/>
    <w:rsid w:val="00A46DC0"/>
    <w:rsid w:val="00A47A86"/>
    <w:rsid w:val="00A50DCE"/>
    <w:rsid w:val="00A55C8E"/>
    <w:rsid w:val="00A5642A"/>
    <w:rsid w:val="00A57488"/>
    <w:rsid w:val="00A6212E"/>
    <w:rsid w:val="00A62E41"/>
    <w:rsid w:val="00A632E6"/>
    <w:rsid w:val="00A64478"/>
    <w:rsid w:val="00A654C6"/>
    <w:rsid w:val="00A7141E"/>
    <w:rsid w:val="00A71C95"/>
    <w:rsid w:val="00A7354C"/>
    <w:rsid w:val="00A763BC"/>
    <w:rsid w:val="00A7655E"/>
    <w:rsid w:val="00A807DA"/>
    <w:rsid w:val="00A80B40"/>
    <w:rsid w:val="00A84CDB"/>
    <w:rsid w:val="00A85A70"/>
    <w:rsid w:val="00A8621D"/>
    <w:rsid w:val="00A874BB"/>
    <w:rsid w:val="00A877F5"/>
    <w:rsid w:val="00A905E8"/>
    <w:rsid w:val="00A92E14"/>
    <w:rsid w:val="00A94F9C"/>
    <w:rsid w:val="00A95499"/>
    <w:rsid w:val="00A957A1"/>
    <w:rsid w:val="00A97029"/>
    <w:rsid w:val="00AA32A2"/>
    <w:rsid w:val="00AA3D56"/>
    <w:rsid w:val="00AA547A"/>
    <w:rsid w:val="00AB0739"/>
    <w:rsid w:val="00AB1C98"/>
    <w:rsid w:val="00AB48EE"/>
    <w:rsid w:val="00AB6516"/>
    <w:rsid w:val="00AB682E"/>
    <w:rsid w:val="00AB68E9"/>
    <w:rsid w:val="00AC034F"/>
    <w:rsid w:val="00AC0493"/>
    <w:rsid w:val="00AC08AE"/>
    <w:rsid w:val="00AC0BAE"/>
    <w:rsid w:val="00AC0F1F"/>
    <w:rsid w:val="00AC1DBB"/>
    <w:rsid w:val="00AC51BD"/>
    <w:rsid w:val="00AC595F"/>
    <w:rsid w:val="00AC5A42"/>
    <w:rsid w:val="00AC74EC"/>
    <w:rsid w:val="00AD2F82"/>
    <w:rsid w:val="00AD5F56"/>
    <w:rsid w:val="00AD7B18"/>
    <w:rsid w:val="00AE2007"/>
    <w:rsid w:val="00AE24AA"/>
    <w:rsid w:val="00AE3A48"/>
    <w:rsid w:val="00AE471D"/>
    <w:rsid w:val="00AE621D"/>
    <w:rsid w:val="00AE73E9"/>
    <w:rsid w:val="00AE78D2"/>
    <w:rsid w:val="00AF04F4"/>
    <w:rsid w:val="00AF1A52"/>
    <w:rsid w:val="00AF1FD9"/>
    <w:rsid w:val="00AF245E"/>
    <w:rsid w:val="00AF33B5"/>
    <w:rsid w:val="00AF3956"/>
    <w:rsid w:val="00AF3B2A"/>
    <w:rsid w:val="00AF3BB1"/>
    <w:rsid w:val="00AF6DDF"/>
    <w:rsid w:val="00B01548"/>
    <w:rsid w:val="00B0297D"/>
    <w:rsid w:val="00B038E8"/>
    <w:rsid w:val="00B04D77"/>
    <w:rsid w:val="00B0574D"/>
    <w:rsid w:val="00B05B85"/>
    <w:rsid w:val="00B07872"/>
    <w:rsid w:val="00B10EC1"/>
    <w:rsid w:val="00B14A1E"/>
    <w:rsid w:val="00B15A88"/>
    <w:rsid w:val="00B16872"/>
    <w:rsid w:val="00B16E28"/>
    <w:rsid w:val="00B22F58"/>
    <w:rsid w:val="00B24B48"/>
    <w:rsid w:val="00B26BB9"/>
    <w:rsid w:val="00B308BF"/>
    <w:rsid w:val="00B359F0"/>
    <w:rsid w:val="00B361E9"/>
    <w:rsid w:val="00B36547"/>
    <w:rsid w:val="00B36BBF"/>
    <w:rsid w:val="00B4091D"/>
    <w:rsid w:val="00B41EB9"/>
    <w:rsid w:val="00B43FE2"/>
    <w:rsid w:val="00B50A3D"/>
    <w:rsid w:val="00B512E1"/>
    <w:rsid w:val="00B51BCF"/>
    <w:rsid w:val="00B61B1E"/>
    <w:rsid w:val="00B62189"/>
    <w:rsid w:val="00B645F2"/>
    <w:rsid w:val="00B73947"/>
    <w:rsid w:val="00B74C4A"/>
    <w:rsid w:val="00B76DDA"/>
    <w:rsid w:val="00B77E2C"/>
    <w:rsid w:val="00B83826"/>
    <w:rsid w:val="00B85A5F"/>
    <w:rsid w:val="00B877E7"/>
    <w:rsid w:val="00B92320"/>
    <w:rsid w:val="00B927F2"/>
    <w:rsid w:val="00B92BC1"/>
    <w:rsid w:val="00B9515C"/>
    <w:rsid w:val="00B96808"/>
    <w:rsid w:val="00B96BE7"/>
    <w:rsid w:val="00B97C3B"/>
    <w:rsid w:val="00B97D17"/>
    <w:rsid w:val="00BA4239"/>
    <w:rsid w:val="00BA4D70"/>
    <w:rsid w:val="00BB09AA"/>
    <w:rsid w:val="00BB0D7C"/>
    <w:rsid w:val="00BB33F8"/>
    <w:rsid w:val="00BB3DEA"/>
    <w:rsid w:val="00BB4266"/>
    <w:rsid w:val="00BB5FB7"/>
    <w:rsid w:val="00BC0842"/>
    <w:rsid w:val="00BC0EF2"/>
    <w:rsid w:val="00BC116D"/>
    <w:rsid w:val="00BC1CF3"/>
    <w:rsid w:val="00BC2CEF"/>
    <w:rsid w:val="00BC43FF"/>
    <w:rsid w:val="00BC4BB6"/>
    <w:rsid w:val="00BC5086"/>
    <w:rsid w:val="00BC5225"/>
    <w:rsid w:val="00BC5F61"/>
    <w:rsid w:val="00BC6874"/>
    <w:rsid w:val="00BD2756"/>
    <w:rsid w:val="00BD2D48"/>
    <w:rsid w:val="00BD3A1A"/>
    <w:rsid w:val="00BD3BD6"/>
    <w:rsid w:val="00BD3E6F"/>
    <w:rsid w:val="00BD5B0E"/>
    <w:rsid w:val="00BD5C83"/>
    <w:rsid w:val="00BD71E5"/>
    <w:rsid w:val="00BE08C2"/>
    <w:rsid w:val="00BE0C1D"/>
    <w:rsid w:val="00BE461D"/>
    <w:rsid w:val="00BE4A4F"/>
    <w:rsid w:val="00BE4E01"/>
    <w:rsid w:val="00BE53F7"/>
    <w:rsid w:val="00BE6532"/>
    <w:rsid w:val="00BE6552"/>
    <w:rsid w:val="00BE661D"/>
    <w:rsid w:val="00BE7BE1"/>
    <w:rsid w:val="00BF01AE"/>
    <w:rsid w:val="00BF116A"/>
    <w:rsid w:val="00BF1BB7"/>
    <w:rsid w:val="00BF27A3"/>
    <w:rsid w:val="00BF3234"/>
    <w:rsid w:val="00BF3CE6"/>
    <w:rsid w:val="00BF544D"/>
    <w:rsid w:val="00BF5B58"/>
    <w:rsid w:val="00BF77B0"/>
    <w:rsid w:val="00C00C03"/>
    <w:rsid w:val="00C02172"/>
    <w:rsid w:val="00C036CB"/>
    <w:rsid w:val="00C03E2D"/>
    <w:rsid w:val="00C03F78"/>
    <w:rsid w:val="00C058F4"/>
    <w:rsid w:val="00C113AD"/>
    <w:rsid w:val="00C117FD"/>
    <w:rsid w:val="00C12283"/>
    <w:rsid w:val="00C13532"/>
    <w:rsid w:val="00C15160"/>
    <w:rsid w:val="00C23513"/>
    <w:rsid w:val="00C23D44"/>
    <w:rsid w:val="00C24147"/>
    <w:rsid w:val="00C27C11"/>
    <w:rsid w:val="00C27F2A"/>
    <w:rsid w:val="00C31B4B"/>
    <w:rsid w:val="00C34108"/>
    <w:rsid w:val="00C351F3"/>
    <w:rsid w:val="00C36A5F"/>
    <w:rsid w:val="00C40A7C"/>
    <w:rsid w:val="00C41518"/>
    <w:rsid w:val="00C426DE"/>
    <w:rsid w:val="00C434B4"/>
    <w:rsid w:val="00C44FCE"/>
    <w:rsid w:val="00C45752"/>
    <w:rsid w:val="00C45B4B"/>
    <w:rsid w:val="00C50C3B"/>
    <w:rsid w:val="00C525AD"/>
    <w:rsid w:val="00C5336E"/>
    <w:rsid w:val="00C53683"/>
    <w:rsid w:val="00C536DE"/>
    <w:rsid w:val="00C53D8D"/>
    <w:rsid w:val="00C54C56"/>
    <w:rsid w:val="00C55840"/>
    <w:rsid w:val="00C55AE8"/>
    <w:rsid w:val="00C56084"/>
    <w:rsid w:val="00C57407"/>
    <w:rsid w:val="00C577EB"/>
    <w:rsid w:val="00C616AF"/>
    <w:rsid w:val="00C619F5"/>
    <w:rsid w:val="00C67EB2"/>
    <w:rsid w:val="00C70926"/>
    <w:rsid w:val="00C70A95"/>
    <w:rsid w:val="00C71433"/>
    <w:rsid w:val="00C7289B"/>
    <w:rsid w:val="00C72F8C"/>
    <w:rsid w:val="00C7463C"/>
    <w:rsid w:val="00C74E79"/>
    <w:rsid w:val="00C754C5"/>
    <w:rsid w:val="00C76102"/>
    <w:rsid w:val="00C807BE"/>
    <w:rsid w:val="00C80E7E"/>
    <w:rsid w:val="00C82299"/>
    <w:rsid w:val="00C82A93"/>
    <w:rsid w:val="00C82AA8"/>
    <w:rsid w:val="00C8349D"/>
    <w:rsid w:val="00C91BD0"/>
    <w:rsid w:val="00C9265A"/>
    <w:rsid w:val="00C93AB7"/>
    <w:rsid w:val="00C96F13"/>
    <w:rsid w:val="00C9702E"/>
    <w:rsid w:val="00CA3102"/>
    <w:rsid w:val="00CA3D60"/>
    <w:rsid w:val="00CA624A"/>
    <w:rsid w:val="00CA6EDC"/>
    <w:rsid w:val="00CB1B1E"/>
    <w:rsid w:val="00CB3349"/>
    <w:rsid w:val="00CB41C7"/>
    <w:rsid w:val="00CB43F0"/>
    <w:rsid w:val="00CB531B"/>
    <w:rsid w:val="00CB7DB3"/>
    <w:rsid w:val="00CC256F"/>
    <w:rsid w:val="00CC257C"/>
    <w:rsid w:val="00CC3626"/>
    <w:rsid w:val="00CC3D84"/>
    <w:rsid w:val="00CC3E71"/>
    <w:rsid w:val="00CC5093"/>
    <w:rsid w:val="00CC5E95"/>
    <w:rsid w:val="00CC6BD1"/>
    <w:rsid w:val="00CC7D03"/>
    <w:rsid w:val="00CD0A28"/>
    <w:rsid w:val="00CD309A"/>
    <w:rsid w:val="00CD41DB"/>
    <w:rsid w:val="00CE2DEC"/>
    <w:rsid w:val="00CE3C9F"/>
    <w:rsid w:val="00CF049F"/>
    <w:rsid w:val="00CF1A40"/>
    <w:rsid w:val="00CF30D0"/>
    <w:rsid w:val="00CF4B33"/>
    <w:rsid w:val="00CF6ADF"/>
    <w:rsid w:val="00D01134"/>
    <w:rsid w:val="00D01912"/>
    <w:rsid w:val="00D0221A"/>
    <w:rsid w:val="00D02964"/>
    <w:rsid w:val="00D039D1"/>
    <w:rsid w:val="00D03B25"/>
    <w:rsid w:val="00D03BB4"/>
    <w:rsid w:val="00D06344"/>
    <w:rsid w:val="00D07D83"/>
    <w:rsid w:val="00D11001"/>
    <w:rsid w:val="00D127A5"/>
    <w:rsid w:val="00D12F3A"/>
    <w:rsid w:val="00D13341"/>
    <w:rsid w:val="00D14215"/>
    <w:rsid w:val="00D1490A"/>
    <w:rsid w:val="00D14BAA"/>
    <w:rsid w:val="00D1751C"/>
    <w:rsid w:val="00D22256"/>
    <w:rsid w:val="00D2348F"/>
    <w:rsid w:val="00D2492E"/>
    <w:rsid w:val="00D27272"/>
    <w:rsid w:val="00D278B5"/>
    <w:rsid w:val="00D27D04"/>
    <w:rsid w:val="00D27E96"/>
    <w:rsid w:val="00D31B86"/>
    <w:rsid w:val="00D331F8"/>
    <w:rsid w:val="00D3471A"/>
    <w:rsid w:val="00D35DF7"/>
    <w:rsid w:val="00D41EA4"/>
    <w:rsid w:val="00D468B3"/>
    <w:rsid w:val="00D46902"/>
    <w:rsid w:val="00D51878"/>
    <w:rsid w:val="00D51C48"/>
    <w:rsid w:val="00D51C50"/>
    <w:rsid w:val="00D51D17"/>
    <w:rsid w:val="00D54B99"/>
    <w:rsid w:val="00D550E0"/>
    <w:rsid w:val="00D56EFE"/>
    <w:rsid w:val="00D57C2B"/>
    <w:rsid w:val="00D62019"/>
    <w:rsid w:val="00D643D1"/>
    <w:rsid w:val="00D64BEC"/>
    <w:rsid w:val="00D65EB2"/>
    <w:rsid w:val="00D66A9E"/>
    <w:rsid w:val="00D72B3E"/>
    <w:rsid w:val="00D72E7A"/>
    <w:rsid w:val="00D73087"/>
    <w:rsid w:val="00D73678"/>
    <w:rsid w:val="00D748F7"/>
    <w:rsid w:val="00D7579A"/>
    <w:rsid w:val="00D77BE0"/>
    <w:rsid w:val="00D804D8"/>
    <w:rsid w:val="00D809D3"/>
    <w:rsid w:val="00D80D07"/>
    <w:rsid w:val="00D80D0A"/>
    <w:rsid w:val="00D8177F"/>
    <w:rsid w:val="00D8190B"/>
    <w:rsid w:val="00D83964"/>
    <w:rsid w:val="00D83AE3"/>
    <w:rsid w:val="00D84B7C"/>
    <w:rsid w:val="00D87485"/>
    <w:rsid w:val="00D903EE"/>
    <w:rsid w:val="00D906F5"/>
    <w:rsid w:val="00D91E46"/>
    <w:rsid w:val="00D91FE0"/>
    <w:rsid w:val="00D93458"/>
    <w:rsid w:val="00D954FF"/>
    <w:rsid w:val="00D9776D"/>
    <w:rsid w:val="00DA0B2F"/>
    <w:rsid w:val="00DA2E04"/>
    <w:rsid w:val="00DA3155"/>
    <w:rsid w:val="00DA3CA9"/>
    <w:rsid w:val="00DA44A4"/>
    <w:rsid w:val="00DA6A2A"/>
    <w:rsid w:val="00DB023C"/>
    <w:rsid w:val="00DB24DE"/>
    <w:rsid w:val="00DB26E0"/>
    <w:rsid w:val="00DB5819"/>
    <w:rsid w:val="00DB7D76"/>
    <w:rsid w:val="00DC167F"/>
    <w:rsid w:val="00DC2477"/>
    <w:rsid w:val="00DC7882"/>
    <w:rsid w:val="00DC7E2B"/>
    <w:rsid w:val="00DD0ED7"/>
    <w:rsid w:val="00DD28D3"/>
    <w:rsid w:val="00DD498A"/>
    <w:rsid w:val="00DD6A80"/>
    <w:rsid w:val="00DE1114"/>
    <w:rsid w:val="00DE1C3B"/>
    <w:rsid w:val="00DE1F25"/>
    <w:rsid w:val="00DE3579"/>
    <w:rsid w:val="00DE3635"/>
    <w:rsid w:val="00DE3EA3"/>
    <w:rsid w:val="00DE60C5"/>
    <w:rsid w:val="00DE6D13"/>
    <w:rsid w:val="00DE74CA"/>
    <w:rsid w:val="00DE7AF9"/>
    <w:rsid w:val="00DF22DA"/>
    <w:rsid w:val="00DF4F5C"/>
    <w:rsid w:val="00DF5130"/>
    <w:rsid w:val="00DF5F19"/>
    <w:rsid w:val="00DF6243"/>
    <w:rsid w:val="00E00156"/>
    <w:rsid w:val="00E02091"/>
    <w:rsid w:val="00E02D33"/>
    <w:rsid w:val="00E0357E"/>
    <w:rsid w:val="00E04800"/>
    <w:rsid w:val="00E07632"/>
    <w:rsid w:val="00E10853"/>
    <w:rsid w:val="00E127E2"/>
    <w:rsid w:val="00E13350"/>
    <w:rsid w:val="00E156C3"/>
    <w:rsid w:val="00E16030"/>
    <w:rsid w:val="00E16328"/>
    <w:rsid w:val="00E2291E"/>
    <w:rsid w:val="00E2531C"/>
    <w:rsid w:val="00E26A1C"/>
    <w:rsid w:val="00E27255"/>
    <w:rsid w:val="00E27FB3"/>
    <w:rsid w:val="00E3203B"/>
    <w:rsid w:val="00E32F55"/>
    <w:rsid w:val="00E337EF"/>
    <w:rsid w:val="00E338A6"/>
    <w:rsid w:val="00E33BB3"/>
    <w:rsid w:val="00E348B7"/>
    <w:rsid w:val="00E34B39"/>
    <w:rsid w:val="00E472FA"/>
    <w:rsid w:val="00E50C8D"/>
    <w:rsid w:val="00E52168"/>
    <w:rsid w:val="00E5242E"/>
    <w:rsid w:val="00E5374B"/>
    <w:rsid w:val="00E54DE5"/>
    <w:rsid w:val="00E560C3"/>
    <w:rsid w:val="00E61ADC"/>
    <w:rsid w:val="00E6234D"/>
    <w:rsid w:val="00E63278"/>
    <w:rsid w:val="00E64E34"/>
    <w:rsid w:val="00E64F16"/>
    <w:rsid w:val="00E6504A"/>
    <w:rsid w:val="00E66692"/>
    <w:rsid w:val="00E66868"/>
    <w:rsid w:val="00E66AB0"/>
    <w:rsid w:val="00E679E7"/>
    <w:rsid w:val="00E772DC"/>
    <w:rsid w:val="00E80155"/>
    <w:rsid w:val="00E80ABB"/>
    <w:rsid w:val="00E81FBB"/>
    <w:rsid w:val="00E82FB4"/>
    <w:rsid w:val="00E84849"/>
    <w:rsid w:val="00E863E5"/>
    <w:rsid w:val="00E90190"/>
    <w:rsid w:val="00E90CE0"/>
    <w:rsid w:val="00E94A4C"/>
    <w:rsid w:val="00E9716D"/>
    <w:rsid w:val="00EA011A"/>
    <w:rsid w:val="00EA0734"/>
    <w:rsid w:val="00EA1110"/>
    <w:rsid w:val="00EA22C1"/>
    <w:rsid w:val="00EA28EC"/>
    <w:rsid w:val="00EB39FA"/>
    <w:rsid w:val="00EB4E03"/>
    <w:rsid w:val="00EB7C5C"/>
    <w:rsid w:val="00EC4602"/>
    <w:rsid w:val="00EC6E91"/>
    <w:rsid w:val="00EC72F1"/>
    <w:rsid w:val="00ED02B2"/>
    <w:rsid w:val="00ED1E27"/>
    <w:rsid w:val="00ED20FB"/>
    <w:rsid w:val="00ED4973"/>
    <w:rsid w:val="00ED4D98"/>
    <w:rsid w:val="00ED598D"/>
    <w:rsid w:val="00ED74F9"/>
    <w:rsid w:val="00EE02E6"/>
    <w:rsid w:val="00EE0AD3"/>
    <w:rsid w:val="00EE107D"/>
    <w:rsid w:val="00EE4151"/>
    <w:rsid w:val="00EE42F7"/>
    <w:rsid w:val="00EE4576"/>
    <w:rsid w:val="00EF4E9B"/>
    <w:rsid w:val="00EF5ECF"/>
    <w:rsid w:val="00EF7BC1"/>
    <w:rsid w:val="00F00906"/>
    <w:rsid w:val="00F009F0"/>
    <w:rsid w:val="00F02006"/>
    <w:rsid w:val="00F0319E"/>
    <w:rsid w:val="00F05EDD"/>
    <w:rsid w:val="00F06E33"/>
    <w:rsid w:val="00F070E5"/>
    <w:rsid w:val="00F1223F"/>
    <w:rsid w:val="00F20440"/>
    <w:rsid w:val="00F21446"/>
    <w:rsid w:val="00F21495"/>
    <w:rsid w:val="00F222DB"/>
    <w:rsid w:val="00F224A3"/>
    <w:rsid w:val="00F225EF"/>
    <w:rsid w:val="00F22DCC"/>
    <w:rsid w:val="00F23039"/>
    <w:rsid w:val="00F2348F"/>
    <w:rsid w:val="00F2579F"/>
    <w:rsid w:val="00F25825"/>
    <w:rsid w:val="00F263B5"/>
    <w:rsid w:val="00F2701C"/>
    <w:rsid w:val="00F30D67"/>
    <w:rsid w:val="00F3342F"/>
    <w:rsid w:val="00F33D52"/>
    <w:rsid w:val="00F35C29"/>
    <w:rsid w:val="00F37276"/>
    <w:rsid w:val="00F37B7A"/>
    <w:rsid w:val="00F37DB4"/>
    <w:rsid w:val="00F40BFF"/>
    <w:rsid w:val="00F41774"/>
    <w:rsid w:val="00F436DC"/>
    <w:rsid w:val="00F43F33"/>
    <w:rsid w:val="00F4432A"/>
    <w:rsid w:val="00F451F4"/>
    <w:rsid w:val="00F45E52"/>
    <w:rsid w:val="00F50206"/>
    <w:rsid w:val="00F51384"/>
    <w:rsid w:val="00F51ED4"/>
    <w:rsid w:val="00F546B8"/>
    <w:rsid w:val="00F546F8"/>
    <w:rsid w:val="00F55780"/>
    <w:rsid w:val="00F61BE9"/>
    <w:rsid w:val="00F63150"/>
    <w:rsid w:val="00F64572"/>
    <w:rsid w:val="00F65172"/>
    <w:rsid w:val="00F65F01"/>
    <w:rsid w:val="00F7217C"/>
    <w:rsid w:val="00F74190"/>
    <w:rsid w:val="00F74A43"/>
    <w:rsid w:val="00F75297"/>
    <w:rsid w:val="00F7574C"/>
    <w:rsid w:val="00F77E70"/>
    <w:rsid w:val="00F81AB9"/>
    <w:rsid w:val="00F81B57"/>
    <w:rsid w:val="00F827FC"/>
    <w:rsid w:val="00F834AA"/>
    <w:rsid w:val="00F84CCA"/>
    <w:rsid w:val="00F86B68"/>
    <w:rsid w:val="00F87668"/>
    <w:rsid w:val="00F90142"/>
    <w:rsid w:val="00F9057F"/>
    <w:rsid w:val="00F911FA"/>
    <w:rsid w:val="00F91370"/>
    <w:rsid w:val="00F9191D"/>
    <w:rsid w:val="00F92882"/>
    <w:rsid w:val="00F94769"/>
    <w:rsid w:val="00F94BC0"/>
    <w:rsid w:val="00F94CFE"/>
    <w:rsid w:val="00F96492"/>
    <w:rsid w:val="00F96C58"/>
    <w:rsid w:val="00F96EDC"/>
    <w:rsid w:val="00F970EE"/>
    <w:rsid w:val="00FA0C50"/>
    <w:rsid w:val="00FA20E3"/>
    <w:rsid w:val="00FA2500"/>
    <w:rsid w:val="00FA336E"/>
    <w:rsid w:val="00FA3D9D"/>
    <w:rsid w:val="00FA7ADB"/>
    <w:rsid w:val="00FB1B10"/>
    <w:rsid w:val="00FB252C"/>
    <w:rsid w:val="00FB2692"/>
    <w:rsid w:val="00FB3DF9"/>
    <w:rsid w:val="00FB42CB"/>
    <w:rsid w:val="00FB48BC"/>
    <w:rsid w:val="00FB6472"/>
    <w:rsid w:val="00FB7E68"/>
    <w:rsid w:val="00FC479E"/>
    <w:rsid w:val="00FC4B21"/>
    <w:rsid w:val="00FC524D"/>
    <w:rsid w:val="00FC5328"/>
    <w:rsid w:val="00FD2506"/>
    <w:rsid w:val="00FD3DFD"/>
    <w:rsid w:val="00FD4C8B"/>
    <w:rsid w:val="00FD4D77"/>
    <w:rsid w:val="00FD6B53"/>
    <w:rsid w:val="00FE364F"/>
    <w:rsid w:val="00FE39CF"/>
    <w:rsid w:val="00FE3FA6"/>
    <w:rsid w:val="00FE532D"/>
    <w:rsid w:val="00FE5608"/>
    <w:rsid w:val="00FE6FC6"/>
    <w:rsid w:val="00FE7D79"/>
    <w:rsid w:val="00FF01A5"/>
    <w:rsid w:val="00FF3C70"/>
    <w:rsid w:val="00FF7F72"/>
    <w:rsid w:val="04601FAF"/>
    <w:rsid w:val="0679464E"/>
    <w:rsid w:val="07B1AC30"/>
    <w:rsid w:val="081E353C"/>
    <w:rsid w:val="09779E16"/>
    <w:rsid w:val="0E854115"/>
    <w:rsid w:val="107E5E0A"/>
    <w:rsid w:val="1D2124B7"/>
    <w:rsid w:val="247A2DC3"/>
    <w:rsid w:val="2AD9E084"/>
    <w:rsid w:val="2CF21081"/>
    <w:rsid w:val="2E652A94"/>
    <w:rsid w:val="2ECDA34B"/>
    <w:rsid w:val="33D517D4"/>
    <w:rsid w:val="35CE267E"/>
    <w:rsid w:val="39075DE0"/>
    <w:rsid w:val="3B72426F"/>
    <w:rsid w:val="3C8FF2A3"/>
    <w:rsid w:val="3E409DE5"/>
    <w:rsid w:val="3FB0B510"/>
    <w:rsid w:val="3FF785FC"/>
    <w:rsid w:val="40586F78"/>
    <w:rsid w:val="4397B852"/>
    <w:rsid w:val="468F9CCD"/>
    <w:rsid w:val="49A953C3"/>
    <w:rsid w:val="4A2ACD61"/>
    <w:rsid w:val="55974D9E"/>
    <w:rsid w:val="5CDC2975"/>
    <w:rsid w:val="78F38F10"/>
    <w:rsid w:val="79943F70"/>
    <w:rsid w:val="7CC354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3AB75E"/>
  <w15:chartTrackingRefBased/>
  <w15:docId w15:val="{CFDFF1EC-3300-4A59-BE63-D672BFD98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490A"/>
  </w:style>
  <w:style w:type="paragraph" w:styleId="Naslov1">
    <w:name w:val="heading 1"/>
    <w:basedOn w:val="Navaden"/>
    <w:next w:val="Navaden"/>
    <w:link w:val="Naslov1Znak"/>
    <w:uiPriority w:val="9"/>
    <w:qFormat/>
    <w:rsid w:val="00ED74F9"/>
    <w:pPr>
      <w:keepNext/>
      <w:keepLines/>
      <w:spacing w:before="240" w:after="0" w:line="260" w:lineRule="atLeast"/>
      <w:outlineLvl w:val="0"/>
    </w:pPr>
    <w:rPr>
      <w:rFonts w:asciiTheme="majorHAnsi" w:eastAsiaTheme="majorEastAsia" w:hAnsiTheme="majorHAnsi" w:cstheme="majorBidi"/>
      <w:color w:val="000000" w:themeColor="text1"/>
      <w:sz w:val="28"/>
      <w:szCs w:val="32"/>
      <w:lang w:val="sl-SI"/>
    </w:rPr>
  </w:style>
  <w:style w:type="paragraph" w:styleId="Naslov2">
    <w:name w:val="heading 2"/>
    <w:basedOn w:val="Navaden"/>
    <w:link w:val="Naslov2Znak"/>
    <w:uiPriority w:val="9"/>
    <w:qFormat/>
    <w:rsid w:val="00225084"/>
    <w:pPr>
      <w:spacing w:before="100" w:beforeAutospacing="1" w:after="100" w:afterAutospacing="1" w:line="240" w:lineRule="auto"/>
      <w:outlineLvl w:val="1"/>
    </w:pPr>
    <w:rPr>
      <w:rFonts w:eastAsia="Times New Roman" w:cstheme="minorHAnsi"/>
      <w:b/>
      <w:color w:val="000000" w:themeColor="text1"/>
      <w:szCs w:val="28"/>
      <w:lang w:val="sl-SI" w:eastAsia="sl-SI"/>
    </w:rPr>
  </w:style>
  <w:style w:type="paragraph" w:styleId="Naslov3">
    <w:name w:val="heading 3"/>
    <w:basedOn w:val="Navaden"/>
    <w:next w:val="Navaden"/>
    <w:link w:val="Naslov3Znak"/>
    <w:uiPriority w:val="9"/>
    <w:unhideWhenUsed/>
    <w:qFormat/>
    <w:rsid w:val="00E02D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424C4D"/>
    <w:pPr>
      <w:ind w:left="720"/>
      <w:contextualSpacing/>
    </w:pPr>
  </w:style>
  <w:style w:type="paragraph" w:styleId="Navadensplet">
    <w:name w:val="Normal (Web)"/>
    <w:basedOn w:val="Navaden"/>
    <w:uiPriority w:val="99"/>
    <w:semiHidden/>
    <w:unhideWhenUsed/>
    <w:rsid w:val="00FB7E68"/>
    <w:pPr>
      <w:spacing w:before="100" w:beforeAutospacing="1" w:after="100" w:afterAutospacing="1" w:line="240" w:lineRule="auto"/>
    </w:pPr>
    <w:rPr>
      <w:rFonts w:ascii="Times New Roman" w:eastAsia="Times New Roman" w:hAnsi="Times New Roman" w:cs="Times New Roman"/>
      <w:sz w:val="24"/>
      <w:szCs w:val="24"/>
    </w:rPr>
  </w:style>
  <w:style w:type="character" w:styleId="Krepko">
    <w:name w:val="Strong"/>
    <w:basedOn w:val="Privzetapisavaodstavka"/>
    <w:uiPriority w:val="22"/>
    <w:qFormat/>
    <w:rsid w:val="00FB7E68"/>
    <w:rPr>
      <w:b/>
      <w:bCs/>
    </w:rPr>
  </w:style>
  <w:style w:type="character" w:styleId="Poudarek">
    <w:name w:val="Emphasis"/>
    <w:basedOn w:val="Privzetapisavaodstavka"/>
    <w:uiPriority w:val="20"/>
    <w:qFormat/>
    <w:rsid w:val="00FB7E68"/>
    <w:rPr>
      <w:i/>
      <w:iCs/>
    </w:rPr>
  </w:style>
  <w:style w:type="character" w:customStyle="1" w:styleId="Naslov1Znak">
    <w:name w:val="Naslov 1 Znak"/>
    <w:basedOn w:val="Privzetapisavaodstavka"/>
    <w:link w:val="Naslov1"/>
    <w:uiPriority w:val="9"/>
    <w:rsid w:val="00ED74F9"/>
    <w:rPr>
      <w:rFonts w:asciiTheme="majorHAnsi" w:eastAsiaTheme="majorEastAsia" w:hAnsiTheme="majorHAnsi" w:cstheme="majorBidi"/>
      <w:color w:val="000000" w:themeColor="text1"/>
      <w:sz w:val="28"/>
      <w:szCs w:val="32"/>
      <w:lang w:val="sl-SI"/>
    </w:rPr>
  </w:style>
  <w:style w:type="character" w:customStyle="1" w:styleId="Naslov2Znak">
    <w:name w:val="Naslov 2 Znak"/>
    <w:basedOn w:val="Privzetapisavaodstavka"/>
    <w:link w:val="Naslov2"/>
    <w:uiPriority w:val="9"/>
    <w:rsid w:val="00225084"/>
    <w:rPr>
      <w:rFonts w:eastAsia="Times New Roman" w:cstheme="minorHAnsi"/>
      <w:b/>
      <w:color w:val="000000" w:themeColor="text1"/>
      <w:szCs w:val="28"/>
      <w:lang w:val="sl-SI" w:eastAsia="sl-SI"/>
    </w:rPr>
  </w:style>
  <w:style w:type="paragraph" w:styleId="Brezrazmikov">
    <w:name w:val="No Spacing"/>
    <w:uiPriority w:val="1"/>
    <w:qFormat/>
    <w:rsid w:val="0085716F"/>
    <w:pPr>
      <w:spacing w:after="0" w:line="240" w:lineRule="auto"/>
    </w:pPr>
    <w:rPr>
      <w:lang w:val="sl-SI"/>
    </w:rPr>
  </w:style>
  <w:style w:type="character" w:styleId="Hiperpovezava">
    <w:name w:val="Hyperlink"/>
    <w:basedOn w:val="Privzetapisavaodstavka"/>
    <w:uiPriority w:val="99"/>
    <w:unhideWhenUsed/>
    <w:rsid w:val="001344E0"/>
    <w:rPr>
      <w:color w:val="0563C1" w:themeColor="hyperlink"/>
      <w:u w:val="single"/>
    </w:rPr>
  </w:style>
  <w:style w:type="character" w:styleId="Pripombasklic">
    <w:name w:val="annotation reference"/>
    <w:basedOn w:val="Privzetapisavaodstavka"/>
    <w:uiPriority w:val="99"/>
    <w:semiHidden/>
    <w:unhideWhenUsed/>
    <w:rsid w:val="00302CCA"/>
    <w:rPr>
      <w:sz w:val="16"/>
      <w:szCs w:val="16"/>
    </w:rPr>
  </w:style>
  <w:style w:type="paragraph" w:styleId="Pripombabesedilo">
    <w:name w:val="annotation text"/>
    <w:basedOn w:val="Navaden"/>
    <w:link w:val="PripombabesediloZnak"/>
    <w:uiPriority w:val="99"/>
    <w:unhideWhenUsed/>
    <w:rsid w:val="00302CCA"/>
    <w:pPr>
      <w:spacing w:line="240" w:lineRule="auto"/>
    </w:pPr>
    <w:rPr>
      <w:sz w:val="20"/>
      <w:szCs w:val="20"/>
    </w:rPr>
  </w:style>
  <w:style w:type="character" w:customStyle="1" w:styleId="PripombabesediloZnak">
    <w:name w:val="Pripomba – besedilo Znak"/>
    <w:basedOn w:val="Privzetapisavaodstavka"/>
    <w:link w:val="Pripombabesedilo"/>
    <w:uiPriority w:val="99"/>
    <w:rsid w:val="00302CCA"/>
    <w:rPr>
      <w:sz w:val="20"/>
      <w:szCs w:val="20"/>
    </w:rPr>
  </w:style>
  <w:style w:type="paragraph" w:styleId="Zadevapripombe">
    <w:name w:val="annotation subject"/>
    <w:basedOn w:val="Pripombabesedilo"/>
    <w:next w:val="Pripombabesedilo"/>
    <w:link w:val="ZadevapripombeZnak"/>
    <w:uiPriority w:val="99"/>
    <w:semiHidden/>
    <w:unhideWhenUsed/>
    <w:rsid w:val="00302CCA"/>
    <w:rPr>
      <w:b/>
      <w:bCs/>
    </w:rPr>
  </w:style>
  <w:style w:type="character" w:customStyle="1" w:styleId="ZadevapripombeZnak">
    <w:name w:val="Zadeva pripombe Znak"/>
    <w:basedOn w:val="PripombabesediloZnak"/>
    <w:link w:val="Zadevapripombe"/>
    <w:uiPriority w:val="99"/>
    <w:semiHidden/>
    <w:rsid w:val="00302CCA"/>
    <w:rPr>
      <w:b/>
      <w:bCs/>
      <w:sz w:val="20"/>
      <w:szCs w:val="20"/>
    </w:rPr>
  </w:style>
  <w:style w:type="paragraph" w:styleId="Besedilooblaka">
    <w:name w:val="Balloon Text"/>
    <w:basedOn w:val="Navaden"/>
    <w:link w:val="BesedilooblakaZnak"/>
    <w:uiPriority w:val="99"/>
    <w:semiHidden/>
    <w:unhideWhenUsed/>
    <w:rsid w:val="00222DC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22DCC"/>
    <w:rPr>
      <w:rFonts w:ascii="Segoe UI" w:hAnsi="Segoe UI" w:cs="Segoe UI"/>
      <w:sz w:val="18"/>
      <w:szCs w:val="18"/>
    </w:rPr>
  </w:style>
  <w:style w:type="table" w:styleId="Tabelamrea">
    <w:name w:val="Table Grid"/>
    <w:basedOn w:val="Navadnatabela"/>
    <w:uiPriority w:val="39"/>
    <w:rsid w:val="00EA0734"/>
    <w:pPr>
      <w:spacing w:after="0" w:line="240" w:lineRule="auto"/>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basedOn w:val="Privzetapisavaodstavka"/>
    <w:link w:val="Naslov3"/>
    <w:uiPriority w:val="9"/>
    <w:rsid w:val="00E02D33"/>
    <w:rPr>
      <w:rFonts w:asciiTheme="majorHAnsi" w:eastAsiaTheme="majorEastAsia" w:hAnsiTheme="majorHAnsi" w:cstheme="majorBidi"/>
      <w:color w:val="1F4D78" w:themeColor="accent1" w:themeShade="7F"/>
      <w:sz w:val="24"/>
      <w:szCs w:val="24"/>
    </w:rPr>
  </w:style>
  <w:style w:type="paragraph" w:customStyle="1" w:styleId="Style1">
    <w:name w:val="Style1"/>
    <w:basedOn w:val="Naslov1"/>
    <w:link w:val="Style1Char"/>
    <w:qFormat/>
    <w:rsid w:val="00FF3C70"/>
    <w:rPr>
      <w:rFonts w:eastAsiaTheme="minorHAnsi"/>
      <w:b/>
    </w:rPr>
  </w:style>
  <w:style w:type="paragraph" w:styleId="NaslovTOC">
    <w:name w:val="TOC Heading"/>
    <w:basedOn w:val="Naslov1"/>
    <w:next w:val="Navaden"/>
    <w:uiPriority w:val="39"/>
    <w:unhideWhenUsed/>
    <w:qFormat/>
    <w:rsid w:val="00D954FF"/>
    <w:pPr>
      <w:spacing w:line="259" w:lineRule="auto"/>
      <w:outlineLvl w:val="9"/>
    </w:pPr>
    <w:rPr>
      <w:lang w:val="en-US"/>
    </w:rPr>
  </w:style>
  <w:style w:type="character" w:customStyle="1" w:styleId="Style1Char">
    <w:name w:val="Style1 Char"/>
    <w:basedOn w:val="Naslov1Znak"/>
    <w:link w:val="Style1"/>
    <w:rsid w:val="00FF3C70"/>
    <w:rPr>
      <w:rFonts w:asciiTheme="majorHAnsi" w:eastAsiaTheme="majorEastAsia" w:hAnsiTheme="majorHAnsi" w:cstheme="majorBidi"/>
      <w:b/>
      <w:color w:val="2E74B5" w:themeColor="accent1" w:themeShade="BF"/>
      <w:sz w:val="32"/>
      <w:szCs w:val="32"/>
      <w:lang w:val="sl-SI"/>
    </w:rPr>
  </w:style>
  <w:style w:type="paragraph" w:styleId="Kazalovsebine2">
    <w:name w:val="toc 2"/>
    <w:basedOn w:val="Navaden"/>
    <w:next w:val="Navaden"/>
    <w:autoRedefine/>
    <w:uiPriority w:val="39"/>
    <w:unhideWhenUsed/>
    <w:rsid w:val="00D954FF"/>
    <w:pPr>
      <w:spacing w:after="100"/>
      <w:ind w:left="220"/>
    </w:pPr>
    <w:rPr>
      <w:rFonts w:eastAsiaTheme="minorEastAsia" w:cs="Times New Roman"/>
    </w:rPr>
  </w:style>
  <w:style w:type="paragraph" w:styleId="Kazalovsebine1">
    <w:name w:val="toc 1"/>
    <w:basedOn w:val="Navaden"/>
    <w:next w:val="Navaden"/>
    <w:autoRedefine/>
    <w:uiPriority w:val="39"/>
    <w:unhideWhenUsed/>
    <w:rsid w:val="00D954FF"/>
    <w:pPr>
      <w:spacing w:after="100"/>
    </w:pPr>
    <w:rPr>
      <w:rFonts w:eastAsiaTheme="minorEastAsia" w:cs="Times New Roman"/>
    </w:rPr>
  </w:style>
  <w:style w:type="paragraph" w:styleId="Kazalovsebine3">
    <w:name w:val="toc 3"/>
    <w:basedOn w:val="Navaden"/>
    <w:next w:val="Navaden"/>
    <w:autoRedefine/>
    <w:uiPriority w:val="39"/>
    <w:unhideWhenUsed/>
    <w:rsid w:val="00D954FF"/>
    <w:pPr>
      <w:spacing w:after="100"/>
      <w:ind w:left="440"/>
    </w:pPr>
    <w:rPr>
      <w:rFonts w:eastAsiaTheme="minorEastAsia" w:cs="Times New Roman"/>
    </w:rPr>
  </w:style>
  <w:style w:type="paragraph" w:styleId="Glava">
    <w:name w:val="header"/>
    <w:basedOn w:val="Navaden"/>
    <w:link w:val="GlavaZnak"/>
    <w:uiPriority w:val="99"/>
    <w:unhideWhenUsed/>
    <w:rsid w:val="00990E3C"/>
    <w:pPr>
      <w:tabs>
        <w:tab w:val="center" w:pos="4536"/>
        <w:tab w:val="right" w:pos="9072"/>
      </w:tabs>
      <w:spacing w:after="0" w:line="240" w:lineRule="auto"/>
    </w:pPr>
  </w:style>
  <w:style w:type="character" w:customStyle="1" w:styleId="GlavaZnak">
    <w:name w:val="Glava Znak"/>
    <w:basedOn w:val="Privzetapisavaodstavka"/>
    <w:link w:val="Glava"/>
    <w:uiPriority w:val="99"/>
    <w:rsid w:val="00990E3C"/>
  </w:style>
  <w:style w:type="paragraph" w:styleId="Noga">
    <w:name w:val="footer"/>
    <w:basedOn w:val="Navaden"/>
    <w:link w:val="NogaZnak"/>
    <w:uiPriority w:val="99"/>
    <w:unhideWhenUsed/>
    <w:rsid w:val="00990E3C"/>
    <w:pPr>
      <w:tabs>
        <w:tab w:val="center" w:pos="4536"/>
        <w:tab w:val="right" w:pos="9072"/>
      </w:tabs>
      <w:spacing w:after="0" w:line="240" w:lineRule="auto"/>
    </w:pPr>
  </w:style>
  <w:style w:type="character" w:customStyle="1" w:styleId="NogaZnak">
    <w:name w:val="Noga Znak"/>
    <w:basedOn w:val="Privzetapisavaodstavka"/>
    <w:link w:val="Noga"/>
    <w:uiPriority w:val="99"/>
    <w:rsid w:val="00990E3C"/>
  </w:style>
  <w:style w:type="character" w:styleId="Nerazreenaomemba">
    <w:name w:val="Unresolved Mention"/>
    <w:basedOn w:val="Privzetapisavaodstavka"/>
    <w:uiPriority w:val="99"/>
    <w:semiHidden/>
    <w:unhideWhenUsed/>
    <w:rsid w:val="004D28BB"/>
    <w:rPr>
      <w:color w:val="605E5C"/>
      <w:shd w:val="clear" w:color="auto" w:fill="E1DFDD"/>
    </w:rPr>
  </w:style>
  <w:style w:type="character" w:styleId="SledenaHiperpovezava">
    <w:name w:val="FollowedHyperlink"/>
    <w:basedOn w:val="Privzetapisavaodstavka"/>
    <w:uiPriority w:val="99"/>
    <w:semiHidden/>
    <w:unhideWhenUsed/>
    <w:rsid w:val="00EE4576"/>
    <w:rPr>
      <w:color w:val="954F72" w:themeColor="followedHyperlink"/>
      <w:u w:val="single"/>
    </w:rPr>
  </w:style>
  <w:style w:type="paragraph" w:styleId="Revizija">
    <w:name w:val="Revision"/>
    <w:hidden/>
    <w:uiPriority w:val="99"/>
    <w:semiHidden/>
    <w:rsid w:val="00361A2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7720">
      <w:bodyDiv w:val="1"/>
      <w:marLeft w:val="0"/>
      <w:marRight w:val="0"/>
      <w:marTop w:val="0"/>
      <w:marBottom w:val="0"/>
      <w:divBdr>
        <w:top w:val="none" w:sz="0" w:space="0" w:color="auto"/>
        <w:left w:val="none" w:sz="0" w:space="0" w:color="auto"/>
        <w:bottom w:val="none" w:sz="0" w:space="0" w:color="auto"/>
        <w:right w:val="none" w:sz="0" w:space="0" w:color="auto"/>
      </w:divBdr>
    </w:div>
    <w:div w:id="256836230">
      <w:bodyDiv w:val="1"/>
      <w:marLeft w:val="0"/>
      <w:marRight w:val="0"/>
      <w:marTop w:val="0"/>
      <w:marBottom w:val="0"/>
      <w:divBdr>
        <w:top w:val="none" w:sz="0" w:space="0" w:color="auto"/>
        <w:left w:val="none" w:sz="0" w:space="0" w:color="auto"/>
        <w:bottom w:val="none" w:sz="0" w:space="0" w:color="auto"/>
        <w:right w:val="none" w:sz="0" w:space="0" w:color="auto"/>
      </w:divBdr>
    </w:div>
    <w:div w:id="276762337">
      <w:bodyDiv w:val="1"/>
      <w:marLeft w:val="0"/>
      <w:marRight w:val="0"/>
      <w:marTop w:val="0"/>
      <w:marBottom w:val="0"/>
      <w:divBdr>
        <w:top w:val="none" w:sz="0" w:space="0" w:color="auto"/>
        <w:left w:val="none" w:sz="0" w:space="0" w:color="auto"/>
        <w:bottom w:val="none" w:sz="0" w:space="0" w:color="auto"/>
        <w:right w:val="none" w:sz="0" w:space="0" w:color="auto"/>
      </w:divBdr>
    </w:div>
    <w:div w:id="288980046">
      <w:bodyDiv w:val="1"/>
      <w:marLeft w:val="0"/>
      <w:marRight w:val="0"/>
      <w:marTop w:val="0"/>
      <w:marBottom w:val="0"/>
      <w:divBdr>
        <w:top w:val="none" w:sz="0" w:space="0" w:color="auto"/>
        <w:left w:val="none" w:sz="0" w:space="0" w:color="auto"/>
        <w:bottom w:val="none" w:sz="0" w:space="0" w:color="auto"/>
        <w:right w:val="none" w:sz="0" w:space="0" w:color="auto"/>
      </w:divBdr>
    </w:div>
    <w:div w:id="405882982">
      <w:bodyDiv w:val="1"/>
      <w:marLeft w:val="0"/>
      <w:marRight w:val="0"/>
      <w:marTop w:val="0"/>
      <w:marBottom w:val="0"/>
      <w:divBdr>
        <w:top w:val="none" w:sz="0" w:space="0" w:color="auto"/>
        <w:left w:val="none" w:sz="0" w:space="0" w:color="auto"/>
        <w:bottom w:val="none" w:sz="0" w:space="0" w:color="auto"/>
        <w:right w:val="none" w:sz="0" w:space="0" w:color="auto"/>
      </w:divBdr>
    </w:div>
    <w:div w:id="433021219">
      <w:bodyDiv w:val="1"/>
      <w:marLeft w:val="0"/>
      <w:marRight w:val="0"/>
      <w:marTop w:val="0"/>
      <w:marBottom w:val="0"/>
      <w:divBdr>
        <w:top w:val="none" w:sz="0" w:space="0" w:color="auto"/>
        <w:left w:val="none" w:sz="0" w:space="0" w:color="auto"/>
        <w:bottom w:val="none" w:sz="0" w:space="0" w:color="auto"/>
        <w:right w:val="none" w:sz="0" w:space="0" w:color="auto"/>
      </w:divBdr>
    </w:div>
    <w:div w:id="505369700">
      <w:bodyDiv w:val="1"/>
      <w:marLeft w:val="0"/>
      <w:marRight w:val="0"/>
      <w:marTop w:val="0"/>
      <w:marBottom w:val="0"/>
      <w:divBdr>
        <w:top w:val="none" w:sz="0" w:space="0" w:color="auto"/>
        <w:left w:val="none" w:sz="0" w:space="0" w:color="auto"/>
        <w:bottom w:val="none" w:sz="0" w:space="0" w:color="auto"/>
        <w:right w:val="none" w:sz="0" w:space="0" w:color="auto"/>
      </w:divBdr>
    </w:div>
    <w:div w:id="520357233">
      <w:bodyDiv w:val="1"/>
      <w:marLeft w:val="0"/>
      <w:marRight w:val="0"/>
      <w:marTop w:val="0"/>
      <w:marBottom w:val="0"/>
      <w:divBdr>
        <w:top w:val="none" w:sz="0" w:space="0" w:color="auto"/>
        <w:left w:val="none" w:sz="0" w:space="0" w:color="auto"/>
        <w:bottom w:val="none" w:sz="0" w:space="0" w:color="auto"/>
        <w:right w:val="none" w:sz="0" w:space="0" w:color="auto"/>
      </w:divBdr>
    </w:div>
    <w:div w:id="587691197">
      <w:bodyDiv w:val="1"/>
      <w:marLeft w:val="0"/>
      <w:marRight w:val="0"/>
      <w:marTop w:val="0"/>
      <w:marBottom w:val="0"/>
      <w:divBdr>
        <w:top w:val="none" w:sz="0" w:space="0" w:color="auto"/>
        <w:left w:val="none" w:sz="0" w:space="0" w:color="auto"/>
        <w:bottom w:val="none" w:sz="0" w:space="0" w:color="auto"/>
        <w:right w:val="none" w:sz="0" w:space="0" w:color="auto"/>
      </w:divBdr>
    </w:div>
    <w:div w:id="694695166">
      <w:bodyDiv w:val="1"/>
      <w:marLeft w:val="0"/>
      <w:marRight w:val="0"/>
      <w:marTop w:val="0"/>
      <w:marBottom w:val="0"/>
      <w:divBdr>
        <w:top w:val="none" w:sz="0" w:space="0" w:color="auto"/>
        <w:left w:val="none" w:sz="0" w:space="0" w:color="auto"/>
        <w:bottom w:val="none" w:sz="0" w:space="0" w:color="auto"/>
        <w:right w:val="none" w:sz="0" w:space="0" w:color="auto"/>
      </w:divBdr>
    </w:div>
    <w:div w:id="731317999">
      <w:bodyDiv w:val="1"/>
      <w:marLeft w:val="0"/>
      <w:marRight w:val="0"/>
      <w:marTop w:val="0"/>
      <w:marBottom w:val="0"/>
      <w:divBdr>
        <w:top w:val="none" w:sz="0" w:space="0" w:color="auto"/>
        <w:left w:val="none" w:sz="0" w:space="0" w:color="auto"/>
        <w:bottom w:val="none" w:sz="0" w:space="0" w:color="auto"/>
        <w:right w:val="none" w:sz="0" w:space="0" w:color="auto"/>
      </w:divBdr>
    </w:div>
    <w:div w:id="752437646">
      <w:bodyDiv w:val="1"/>
      <w:marLeft w:val="0"/>
      <w:marRight w:val="0"/>
      <w:marTop w:val="0"/>
      <w:marBottom w:val="0"/>
      <w:divBdr>
        <w:top w:val="none" w:sz="0" w:space="0" w:color="auto"/>
        <w:left w:val="none" w:sz="0" w:space="0" w:color="auto"/>
        <w:bottom w:val="none" w:sz="0" w:space="0" w:color="auto"/>
        <w:right w:val="none" w:sz="0" w:space="0" w:color="auto"/>
      </w:divBdr>
    </w:div>
    <w:div w:id="851801471">
      <w:bodyDiv w:val="1"/>
      <w:marLeft w:val="0"/>
      <w:marRight w:val="0"/>
      <w:marTop w:val="0"/>
      <w:marBottom w:val="0"/>
      <w:divBdr>
        <w:top w:val="none" w:sz="0" w:space="0" w:color="auto"/>
        <w:left w:val="none" w:sz="0" w:space="0" w:color="auto"/>
        <w:bottom w:val="none" w:sz="0" w:space="0" w:color="auto"/>
        <w:right w:val="none" w:sz="0" w:space="0" w:color="auto"/>
      </w:divBdr>
    </w:div>
    <w:div w:id="907151395">
      <w:bodyDiv w:val="1"/>
      <w:marLeft w:val="0"/>
      <w:marRight w:val="0"/>
      <w:marTop w:val="0"/>
      <w:marBottom w:val="0"/>
      <w:divBdr>
        <w:top w:val="none" w:sz="0" w:space="0" w:color="auto"/>
        <w:left w:val="none" w:sz="0" w:space="0" w:color="auto"/>
        <w:bottom w:val="none" w:sz="0" w:space="0" w:color="auto"/>
        <w:right w:val="none" w:sz="0" w:space="0" w:color="auto"/>
      </w:divBdr>
    </w:div>
    <w:div w:id="985089939">
      <w:bodyDiv w:val="1"/>
      <w:marLeft w:val="0"/>
      <w:marRight w:val="0"/>
      <w:marTop w:val="0"/>
      <w:marBottom w:val="0"/>
      <w:divBdr>
        <w:top w:val="none" w:sz="0" w:space="0" w:color="auto"/>
        <w:left w:val="none" w:sz="0" w:space="0" w:color="auto"/>
        <w:bottom w:val="none" w:sz="0" w:space="0" w:color="auto"/>
        <w:right w:val="none" w:sz="0" w:space="0" w:color="auto"/>
      </w:divBdr>
    </w:div>
    <w:div w:id="999120784">
      <w:bodyDiv w:val="1"/>
      <w:marLeft w:val="0"/>
      <w:marRight w:val="0"/>
      <w:marTop w:val="0"/>
      <w:marBottom w:val="0"/>
      <w:divBdr>
        <w:top w:val="none" w:sz="0" w:space="0" w:color="auto"/>
        <w:left w:val="none" w:sz="0" w:space="0" w:color="auto"/>
        <w:bottom w:val="none" w:sz="0" w:space="0" w:color="auto"/>
        <w:right w:val="none" w:sz="0" w:space="0" w:color="auto"/>
      </w:divBdr>
    </w:div>
    <w:div w:id="1086461365">
      <w:bodyDiv w:val="1"/>
      <w:marLeft w:val="0"/>
      <w:marRight w:val="0"/>
      <w:marTop w:val="0"/>
      <w:marBottom w:val="0"/>
      <w:divBdr>
        <w:top w:val="none" w:sz="0" w:space="0" w:color="auto"/>
        <w:left w:val="none" w:sz="0" w:space="0" w:color="auto"/>
        <w:bottom w:val="none" w:sz="0" w:space="0" w:color="auto"/>
        <w:right w:val="none" w:sz="0" w:space="0" w:color="auto"/>
      </w:divBdr>
    </w:div>
    <w:div w:id="1106272038">
      <w:bodyDiv w:val="1"/>
      <w:marLeft w:val="0"/>
      <w:marRight w:val="0"/>
      <w:marTop w:val="0"/>
      <w:marBottom w:val="0"/>
      <w:divBdr>
        <w:top w:val="none" w:sz="0" w:space="0" w:color="auto"/>
        <w:left w:val="none" w:sz="0" w:space="0" w:color="auto"/>
        <w:bottom w:val="none" w:sz="0" w:space="0" w:color="auto"/>
        <w:right w:val="none" w:sz="0" w:space="0" w:color="auto"/>
      </w:divBdr>
    </w:div>
    <w:div w:id="1107845178">
      <w:bodyDiv w:val="1"/>
      <w:marLeft w:val="0"/>
      <w:marRight w:val="0"/>
      <w:marTop w:val="0"/>
      <w:marBottom w:val="0"/>
      <w:divBdr>
        <w:top w:val="none" w:sz="0" w:space="0" w:color="auto"/>
        <w:left w:val="none" w:sz="0" w:space="0" w:color="auto"/>
        <w:bottom w:val="none" w:sz="0" w:space="0" w:color="auto"/>
        <w:right w:val="none" w:sz="0" w:space="0" w:color="auto"/>
      </w:divBdr>
    </w:div>
    <w:div w:id="1203443853">
      <w:bodyDiv w:val="1"/>
      <w:marLeft w:val="0"/>
      <w:marRight w:val="0"/>
      <w:marTop w:val="0"/>
      <w:marBottom w:val="0"/>
      <w:divBdr>
        <w:top w:val="none" w:sz="0" w:space="0" w:color="auto"/>
        <w:left w:val="none" w:sz="0" w:space="0" w:color="auto"/>
        <w:bottom w:val="none" w:sz="0" w:space="0" w:color="auto"/>
        <w:right w:val="none" w:sz="0" w:space="0" w:color="auto"/>
      </w:divBdr>
    </w:div>
    <w:div w:id="1229224780">
      <w:bodyDiv w:val="1"/>
      <w:marLeft w:val="0"/>
      <w:marRight w:val="0"/>
      <w:marTop w:val="0"/>
      <w:marBottom w:val="0"/>
      <w:divBdr>
        <w:top w:val="none" w:sz="0" w:space="0" w:color="auto"/>
        <w:left w:val="none" w:sz="0" w:space="0" w:color="auto"/>
        <w:bottom w:val="none" w:sz="0" w:space="0" w:color="auto"/>
        <w:right w:val="none" w:sz="0" w:space="0" w:color="auto"/>
      </w:divBdr>
    </w:div>
    <w:div w:id="1266843065">
      <w:bodyDiv w:val="1"/>
      <w:marLeft w:val="0"/>
      <w:marRight w:val="0"/>
      <w:marTop w:val="0"/>
      <w:marBottom w:val="0"/>
      <w:divBdr>
        <w:top w:val="none" w:sz="0" w:space="0" w:color="auto"/>
        <w:left w:val="none" w:sz="0" w:space="0" w:color="auto"/>
        <w:bottom w:val="none" w:sz="0" w:space="0" w:color="auto"/>
        <w:right w:val="none" w:sz="0" w:space="0" w:color="auto"/>
      </w:divBdr>
    </w:div>
    <w:div w:id="1328554571">
      <w:bodyDiv w:val="1"/>
      <w:marLeft w:val="0"/>
      <w:marRight w:val="0"/>
      <w:marTop w:val="0"/>
      <w:marBottom w:val="0"/>
      <w:divBdr>
        <w:top w:val="none" w:sz="0" w:space="0" w:color="auto"/>
        <w:left w:val="none" w:sz="0" w:space="0" w:color="auto"/>
        <w:bottom w:val="none" w:sz="0" w:space="0" w:color="auto"/>
        <w:right w:val="none" w:sz="0" w:space="0" w:color="auto"/>
      </w:divBdr>
    </w:div>
    <w:div w:id="1356888362">
      <w:bodyDiv w:val="1"/>
      <w:marLeft w:val="0"/>
      <w:marRight w:val="0"/>
      <w:marTop w:val="0"/>
      <w:marBottom w:val="0"/>
      <w:divBdr>
        <w:top w:val="none" w:sz="0" w:space="0" w:color="auto"/>
        <w:left w:val="none" w:sz="0" w:space="0" w:color="auto"/>
        <w:bottom w:val="none" w:sz="0" w:space="0" w:color="auto"/>
        <w:right w:val="none" w:sz="0" w:space="0" w:color="auto"/>
      </w:divBdr>
    </w:div>
    <w:div w:id="1361936368">
      <w:bodyDiv w:val="1"/>
      <w:marLeft w:val="0"/>
      <w:marRight w:val="0"/>
      <w:marTop w:val="0"/>
      <w:marBottom w:val="0"/>
      <w:divBdr>
        <w:top w:val="none" w:sz="0" w:space="0" w:color="auto"/>
        <w:left w:val="none" w:sz="0" w:space="0" w:color="auto"/>
        <w:bottom w:val="none" w:sz="0" w:space="0" w:color="auto"/>
        <w:right w:val="none" w:sz="0" w:space="0" w:color="auto"/>
      </w:divBdr>
    </w:div>
    <w:div w:id="1375691462">
      <w:bodyDiv w:val="1"/>
      <w:marLeft w:val="0"/>
      <w:marRight w:val="0"/>
      <w:marTop w:val="0"/>
      <w:marBottom w:val="0"/>
      <w:divBdr>
        <w:top w:val="none" w:sz="0" w:space="0" w:color="auto"/>
        <w:left w:val="none" w:sz="0" w:space="0" w:color="auto"/>
        <w:bottom w:val="none" w:sz="0" w:space="0" w:color="auto"/>
        <w:right w:val="none" w:sz="0" w:space="0" w:color="auto"/>
      </w:divBdr>
    </w:div>
    <w:div w:id="1471239874">
      <w:bodyDiv w:val="1"/>
      <w:marLeft w:val="0"/>
      <w:marRight w:val="0"/>
      <w:marTop w:val="0"/>
      <w:marBottom w:val="0"/>
      <w:divBdr>
        <w:top w:val="none" w:sz="0" w:space="0" w:color="auto"/>
        <w:left w:val="none" w:sz="0" w:space="0" w:color="auto"/>
        <w:bottom w:val="none" w:sz="0" w:space="0" w:color="auto"/>
        <w:right w:val="none" w:sz="0" w:space="0" w:color="auto"/>
      </w:divBdr>
    </w:div>
    <w:div w:id="1489248478">
      <w:bodyDiv w:val="1"/>
      <w:marLeft w:val="0"/>
      <w:marRight w:val="0"/>
      <w:marTop w:val="0"/>
      <w:marBottom w:val="0"/>
      <w:divBdr>
        <w:top w:val="none" w:sz="0" w:space="0" w:color="auto"/>
        <w:left w:val="none" w:sz="0" w:space="0" w:color="auto"/>
        <w:bottom w:val="none" w:sz="0" w:space="0" w:color="auto"/>
        <w:right w:val="none" w:sz="0" w:space="0" w:color="auto"/>
      </w:divBdr>
    </w:div>
    <w:div w:id="1515848006">
      <w:bodyDiv w:val="1"/>
      <w:marLeft w:val="0"/>
      <w:marRight w:val="0"/>
      <w:marTop w:val="0"/>
      <w:marBottom w:val="0"/>
      <w:divBdr>
        <w:top w:val="none" w:sz="0" w:space="0" w:color="auto"/>
        <w:left w:val="none" w:sz="0" w:space="0" w:color="auto"/>
        <w:bottom w:val="none" w:sz="0" w:space="0" w:color="auto"/>
        <w:right w:val="none" w:sz="0" w:space="0" w:color="auto"/>
      </w:divBdr>
    </w:div>
    <w:div w:id="1564950150">
      <w:bodyDiv w:val="1"/>
      <w:marLeft w:val="0"/>
      <w:marRight w:val="0"/>
      <w:marTop w:val="0"/>
      <w:marBottom w:val="0"/>
      <w:divBdr>
        <w:top w:val="none" w:sz="0" w:space="0" w:color="auto"/>
        <w:left w:val="none" w:sz="0" w:space="0" w:color="auto"/>
        <w:bottom w:val="none" w:sz="0" w:space="0" w:color="auto"/>
        <w:right w:val="none" w:sz="0" w:space="0" w:color="auto"/>
      </w:divBdr>
    </w:div>
    <w:div w:id="1580015596">
      <w:bodyDiv w:val="1"/>
      <w:marLeft w:val="0"/>
      <w:marRight w:val="0"/>
      <w:marTop w:val="0"/>
      <w:marBottom w:val="0"/>
      <w:divBdr>
        <w:top w:val="none" w:sz="0" w:space="0" w:color="auto"/>
        <w:left w:val="none" w:sz="0" w:space="0" w:color="auto"/>
        <w:bottom w:val="none" w:sz="0" w:space="0" w:color="auto"/>
        <w:right w:val="none" w:sz="0" w:space="0" w:color="auto"/>
      </w:divBdr>
    </w:div>
    <w:div w:id="1584874563">
      <w:bodyDiv w:val="1"/>
      <w:marLeft w:val="0"/>
      <w:marRight w:val="0"/>
      <w:marTop w:val="0"/>
      <w:marBottom w:val="0"/>
      <w:divBdr>
        <w:top w:val="none" w:sz="0" w:space="0" w:color="auto"/>
        <w:left w:val="none" w:sz="0" w:space="0" w:color="auto"/>
        <w:bottom w:val="none" w:sz="0" w:space="0" w:color="auto"/>
        <w:right w:val="none" w:sz="0" w:space="0" w:color="auto"/>
      </w:divBdr>
    </w:div>
    <w:div w:id="1610696608">
      <w:bodyDiv w:val="1"/>
      <w:marLeft w:val="0"/>
      <w:marRight w:val="0"/>
      <w:marTop w:val="0"/>
      <w:marBottom w:val="0"/>
      <w:divBdr>
        <w:top w:val="none" w:sz="0" w:space="0" w:color="auto"/>
        <w:left w:val="none" w:sz="0" w:space="0" w:color="auto"/>
        <w:bottom w:val="none" w:sz="0" w:space="0" w:color="auto"/>
        <w:right w:val="none" w:sz="0" w:space="0" w:color="auto"/>
      </w:divBdr>
    </w:div>
    <w:div w:id="1623851138">
      <w:bodyDiv w:val="1"/>
      <w:marLeft w:val="0"/>
      <w:marRight w:val="0"/>
      <w:marTop w:val="0"/>
      <w:marBottom w:val="0"/>
      <w:divBdr>
        <w:top w:val="none" w:sz="0" w:space="0" w:color="auto"/>
        <w:left w:val="none" w:sz="0" w:space="0" w:color="auto"/>
        <w:bottom w:val="none" w:sz="0" w:space="0" w:color="auto"/>
        <w:right w:val="none" w:sz="0" w:space="0" w:color="auto"/>
      </w:divBdr>
    </w:div>
    <w:div w:id="1668820838">
      <w:bodyDiv w:val="1"/>
      <w:marLeft w:val="0"/>
      <w:marRight w:val="0"/>
      <w:marTop w:val="0"/>
      <w:marBottom w:val="0"/>
      <w:divBdr>
        <w:top w:val="none" w:sz="0" w:space="0" w:color="auto"/>
        <w:left w:val="none" w:sz="0" w:space="0" w:color="auto"/>
        <w:bottom w:val="none" w:sz="0" w:space="0" w:color="auto"/>
        <w:right w:val="none" w:sz="0" w:space="0" w:color="auto"/>
      </w:divBdr>
    </w:div>
    <w:div w:id="1712538026">
      <w:bodyDiv w:val="1"/>
      <w:marLeft w:val="0"/>
      <w:marRight w:val="0"/>
      <w:marTop w:val="0"/>
      <w:marBottom w:val="0"/>
      <w:divBdr>
        <w:top w:val="none" w:sz="0" w:space="0" w:color="auto"/>
        <w:left w:val="none" w:sz="0" w:space="0" w:color="auto"/>
        <w:bottom w:val="none" w:sz="0" w:space="0" w:color="auto"/>
        <w:right w:val="none" w:sz="0" w:space="0" w:color="auto"/>
      </w:divBdr>
    </w:div>
    <w:div w:id="1808039790">
      <w:bodyDiv w:val="1"/>
      <w:marLeft w:val="0"/>
      <w:marRight w:val="0"/>
      <w:marTop w:val="0"/>
      <w:marBottom w:val="0"/>
      <w:divBdr>
        <w:top w:val="none" w:sz="0" w:space="0" w:color="auto"/>
        <w:left w:val="none" w:sz="0" w:space="0" w:color="auto"/>
        <w:bottom w:val="none" w:sz="0" w:space="0" w:color="auto"/>
        <w:right w:val="none" w:sz="0" w:space="0" w:color="auto"/>
      </w:divBdr>
    </w:div>
    <w:div w:id="1848247480">
      <w:bodyDiv w:val="1"/>
      <w:marLeft w:val="0"/>
      <w:marRight w:val="0"/>
      <w:marTop w:val="0"/>
      <w:marBottom w:val="0"/>
      <w:divBdr>
        <w:top w:val="none" w:sz="0" w:space="0" w:color="auto"/>
        <w:left w:val="none" w:sz="0" w:space="0" w:color="auto"/>
        <w:bottom w:val="none" w:sz="0" w:space="0" w:color="auto"/>
        <w:right w:val="none" w:sz="0" w:space="0" w:color="auto"/>
      </w:divBdr>
    </w:div>
    <w:div w:id="1931891299">
      <w:bodyDiv w:val="1"/>
      <w:marLeft w:val="0"/>
      <w:marRight w:val="0"/>
      <w:marTop w:val="0"/>
      <w:marBottom w:val="0"/>
      <w:divBdr>
        <w:top w:val="none" w:sz="0" w:space="0" w:color="auto"/>
        <w:left w:val="none" w:sz="0" w:space="0" w:color="auto"/>
        <w:bottom w:val="none" w:sz="0" w:space="0" w:color="auto"/>
        <w:right w:val="none" w:sz="0" w:space="0" w:color="auto"/>
      </w:divBdr>
    </w:div>
    <w:div w:id="1935824926">
      <w:bodyDiv w:val="1"/>
      <w:marLeft w:val="0"/>
      <w:marRight w:val="0"/>
      <w:marTop w:val="0"/>
      <w:marBottom w:val="0"/>
      <w:divBdr>
        <w:top w:val="none" w:sz="0" w:space="0" w:color="auto"/>
        <w:left w:val="none" w:sz="0" w:space="0" w:color="auto"/>
        <w:bottom w:val="none" w:sz="0" w:space="0" w:color="auto"/>
        <w:right w:val="none" w:sz="0" w:space="0" w:color="auto"/>
      </w:divBdr>
    </w:div>
    <w:div w:id="1936284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asasuperhrana.si/shema/izbrana-kakovost-slovenij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nasasuperhrana.si/app/uploads/2025/03/MKGP_Lokalno-meso_Predstavitev-_12.11.2024.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B1194-0106-462A-9CC4-E40EF6320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13</Pages>
  <Words>3645</Words>
  <Characters>20782</Characters>
  <Application>Microsoft Office Word</Application>
  <DocSecurity>0</DocSecurity>
  <Lines>173</Lines>
  <Paragraphs>48</Paragraphs>
  <ScaleCrop>false</ScaleCrop>
  <HeadingPairs>
    <vt:vector size="2" baseType="variant">
      <vt:variant>
        <vt:lpstr>Naslov</vt:lpstr>
      </vt:variant>
      <vt:variant>
        <vt:i4>1</vt:i4>
      </vt:variant>
    </vt:vector>
  </HeadingPairs>
  <TitlesOfParts>
    <vt:vector size="1" baseType="lpstr">
      <vt:lpstr/>
    </vt:vector>
  </TitlesOfParts>
  <Company>Pristop Skupina</Company>
  <LinksUpToDate>false</LinksUpToDate>
  <CharactersWithSpaces>24379</CharactersWithSpaces>
  <SharedDoc>false</SharedDoc>
  <HLinks>
    <vt:vector size="156" baseType="variant">
      <vt:variant>
        <vt:i4>5570593</vt:i4>
      </vt:variant>
      <vt:variant>
        <vt:i4>150</vt:i4>
      </vt:variant>
      <vt:variant>
        <vt:i4>0</vt:i4>
      </vt:variant>
      <vt:variant>
        <vt:i4>5</vt:i4>
      </vt:variant>
      <vt:variant>
        <vt:lpwstr>https://www.nasasuperhrana.si/app/uploads/2025/03/MKGP_Lokalno-meso_Predstavitev-_12.11.2024.pdf</vt:lpwstr>
      </vt:variant>
      <vt:variant>
        <vt:lpwstr/>
      </vt:variant>
      <vt:variant>
        <vt:i4>6881341</vt:i4>
      </vt:variant>
      <vt:variant>
        <vt:i4>147</vt:i4>
      </vt:variant>
      <vt:variant>
        <vt:i4>0</vt:i4>
      </vt:variant>
      <vt:variant>
        <vt:i4>5</vt:i4>
      </vt:variant>
      <vt:variant>
        <vt:lpwstr>https://www.nasasuperhrana.si/shema/izbrana-kakovost-slovenija/</vt:lpwstr>
      </vt:variant>
      <vt:variant>
        <vt:lpwstr/>
      </vt:variant>
      <vt:variant>
        <vt:i4>1048633</vt:i4>
      </vt:variant>
      <vt:variant>
        <vt:i4>140</vt:i4>
      </vt:variant>
      <vt:variant>
        <vt:i4>0</vt:i4>
      </vt:variant>
      <vt:variant>
        <vt:i4>5</vt:i4>
      </vt:variant>
      <vt:variant>
        <vt:lpwstr/>
      </vt:variant>
      <vt:variant>
        <vt:lpwstr>_Toc206495462</vt:lpwstr>
      </vt:variant>
      <vt:variant>
        <vt:i4>1048633</vt:i4>
      </vt:variant>
      <vt:variant>
        <vt:i4>134</vt:i4>
      </vt:variant>
      <vt:variant>
        <vt:i4>0</vt:i4>
      </vt:variant>
      <vt:variant>
        <vt:i4>5</vt:i4>
      </vt:variant>
      <vt:variant>
        <vt:lpwstr/>
      </vt:variant>
      <vt:variant>
        <vt:lpwstr>_Toc206495461</vt:lpwstr>
      </vt:variant>
      <vt:variant>
        <vt:i4>1048633</vt:i4>
      </vt:variant>
      <vt:variant>
        <vt:i4>128</vt:i4>
      </vt:variant>
      <vt:variant>
        <vt:i4>0</vt:i4>
      </vt:variant>
      <vt:variant>
        <vt:i4>5</vt:i4>
      </vt:variant>
      <vt:variant>
        <vt:lpwstr/>
      </vt:variant>
      <vt:variant>
        <vt:lpwstr>_Toc206495460</vt:lpwstr>
      </vt:variant>
      <vt:variant>
        <vt:i4>1245241</vt:i4>
      </vt:variant>
      <vt:variant>
        <vt:i4>122</vt:i4>
      </vt:variant>
      <vt:variant>
        <vt:i4>0</vt:i4>
      </vt:variant>
      <vt:variant>
        <vt:i4>5</vt:i4>
      </vt:variant>
      <vt:variant>
        <vt:lpwstr/>
      </vt:variant>
      <vt:variant>
        <vt:lpwstr>_Toc206495459</vt:lpwstr>
      </vt:variant>
      <vt:variant>
        <vt:i4>1245241</vt:i4>
      </vt:variant>
      <vt:variant>
        <vt:i4>116</vt:i4>
      </vt:variant>
      <vt:variant>
        <vt:i4>0</vt:i4>
      </vt:variant>
      <vt:variant>
        <vt:i4>5</vt:i4>
      </vt:variant>
      <vt:variant>
        <vt:lpwstr/>
      </vt:variant>
      <vt:variant>
        <vt:lpwstr>_Toc206495458</vt:lpwstr>
      </vt:variant>
      <vt:variant>
        <vt:i4>1245241</vt:i4>
      </vt:variant>
      <vt:variant>
        <vt:i4>110</vt:i4>
      </vt:variant>
      <vt:variant>
        <vt:i4>0</vt:i4>
      </vt:variant>
      <vt:variant>
        <vt:i4>5</vt:i4>
      </vt:variant>
      <vt:variant>
        <vt:lpwstr/>
      </vt:variant>
      <vt:variant>
        <vt:lpwstr>_Toc206495457</vt:lpwstr>
      </vt:variant>
      <vt:variant>
        <vt:i4>1245241</vt:i4>
      </vt:variant>
      <vt:variant>
        <vt:i4>104</vt:i4>
      </vt:variant>
      <vt:variant>
        <vt:i4>0</vt:i4>
      </vt:variant>
      <vt:variant>
        <vt:i4>5</vt:i4>
      </vt:variant>
      <vt:variant>
        <vt:lpwstr/>
      </vt:variant>
      <vt:variant>
        <vt:lpwstr>_Toc206495456</vt:lpwstr>
      </vt:variant>
      <vt:variant>
        <vt:i4>1245241</vt:i4>
      </vt:variant>
      <vt:variant>
        <vt:i4>98</vt:i4>
      </vt:variant>
      <vt:variant>
        <vt:i4>0</vt:i4>
      </vt:variant>
      <vt:variant>
        <vt:i4>5</vt:i4>
      </vt:variant>
      <vt:variant>
        <vt:lpwstr/>
      </vt:variant>
      <vt:variant>
        <vt:lpwstr>_Toc206495455</vt:lpwstr>
      </vt:variant>
      <vt:variant>
        <vt:i4>1245241</vt:i4>
      </vt:variant>
      <vt:variant>
        <vt:i4>92</vt:i4>
      </vt:variant>
      <vt:variant>
        <vt:i4>0</vt:i4>
      </vt:variant>
      <vt:variant>
        <vt:i4>5</vt:i4>
      </vt:variant>
      <vt:variant>
        <vt:lpwstr/>
      </vt:variant>
      <vt:variant>
        <vt:lpwstr>_Toc206495454</vt:lpwstr>
      </vt:variant>
      <vt:variant>
        <vt:i4>1245241</vt:i4>
      </vt:variant>
      <vt:variant>
        <vt:i4>86</vt:i4>
      </vt:variant>
      <vt:variant>
        <vt:i4>0</vt:i4>
      </vt:variant>
      <vt:variant>
        <vt:i4>5</vt:i4>
      </vt:variant>
      <vt:variant>
        <vt:lpwstr/>
      </vt:variant>
      <vt:variant>
        <vt:lpwstr>_Toc206495453</vt:lpwstr>
      </vt:variant>
      <vt:variant>
        <vt:i4>1245241</vt:i4>
      </vt:variant>
      <vt:variant>
        <vt:i4>80</vt:i4>
      </vt:variant>
      <vt:variant>
        <vt:i4>0</vt:i4>
      </vt:variant>
      <vt:variant>
        <vt:i4>5</vt:i4>
      </vt:variant>
      <vt:variant>
        <vt:lpwstr/>
      </vt:variant>
      <vt:variant>
        <vt:lpwstr>_Toc206495452</vt:lpwstr>
      </vt:variant>
      <vt:variant>
        <vt:i4>1245241</vt:i4>
      </vt:variant>
      <vt:variant>
        <vt:i4>74</vt:i4>
      </vt:variant>
      <vt:variant>
        <vt:i4>0</vt:i4>
      </vt:variant>
      <vt:variant>
        <vt:i4>5</vt:i4>
      </vt:variant>
      <vt:variant>
        <vt:lpwstr/>
      </vt:variant>
      <vt:variant>
        <vt:lpwstr>_Toc206495451</vt:lpwstr>
      </vt:variant>
      <vt:variant>
        <vt:i4>1245241</vt:i4>
      </vt:variant>
      <vt:variant>
        <vt:i4>68</vt:i4>
      </vt:variant>
      <vt:variant>
        <vt:i4>0</vt:i4>
      </vt:variant>
      <vt:variant>
        <vt:i4>5</vt:i4>
      </vt:variant>
      <vt:variant>
        <vt:lpwstr/>
      </vt:variant>
      <vt:variant>
        <vt:lpwstr>_Toc206495450</vt:lpwstr>
      </vt:variant>
      <vt:variant>
        <vt:i4>1179705</vt:i4>
      </vt:variant>
      <vt:variant>
        <vt:i4>62</vt:i4>
      </vt:variant>
      <vt:variant>
        <vt:i4>0</vt:i4>
      </vt:variant>
      <vt:variant>
        <vt:i4>5</vt:i4>
      </vt:variant>
      <vt:variant>
        <vt:lpwstr/>
      </vt:variant>
      <vt:variant>
        <vt:lpwstr>_Toc206495449</vt:lpwstr>
      </vt:variant>
      <vt:variant>
        <vt:i4>1179705</vt:i4>
      </vt:variant>
      <vt:variant>
        <vt:i4>56</vt:i4>
      </vt:variant>
      <vt:variant>
        <vt:i4>0</vt:i4>
      </vt:variant>
      <vt:variant>
        <vt:i4>5</vt:i4>
      </vt:variant>
      <vt:variant>
        <vt:lpwstr/>
      </vt:variant>
      <vt:variant>
        <vt:lpwstr>_Toc206495448</vt:lpwstr>
      </vt:variant>
      <vt:variant>
        <vt:i4>1179705</vt:i4>
      </vt:variant>
      <vt:variant>
        <vt:i4>50</vt:i4>
      </vt:variant>
      <vt:variant>
        <vt:i4>0</vt:i4>
      </vt:variant>
      <vt:variant>
        <vt:i4>5</vt:i4>
      </vt:variant>
      <vt:variant>
        <vt:lpwstr/>
      </vt:variant>
      <vt:variant>
        <vt:lpwstr>_Toc206495447</vt:lpwstr>
      </vt:variant>
      <vt:variant>
        <vt:i4>1179705</vt:i4>
      </vt:variant>
      <vt:variant>
        <vt:i4>44</vt:i4>
      </vt:variant>
      <vt:variant>
        <vt:i4>0</vt:i4>
      </vt:variant>
      <vt:variant>
        <vt:i4>5</vt:i4>
      </vt:variant>
      <vt:variant>
        <vt:lpwstr/>
      </vt:variant>
      <vt:variant>
        <vt:lpwstr>_Toc206495446</vt:lpwstr>
      </vt:variant>
      <vt:variant>
        <vt:i4>1179705</vt:i4>
      </vt:variant>
      <vt:variant>
        <vt:i4>38</vt:i4>
      </vt:variant>
      <vt:variant>
        <vt:i4>0</vt:i4>
      </vt:variant>
      <vt:variant>
        <vt:i4>5</vt:i4>
      </vt:variant>
      <vt:variant>
        <vt:lpwstr/>
      </vt:variant>
      <vt:variant>
        <vt:lpwstr>_Toc206495445</vt:lpwstr>
      </vt:variant>
      <vt:variant>
        <vt:i4>1179705</vt:i4>
      </vt:variant>
      <vt:variant>
        <vt:i4>32</vt:i4>
      </vt:variant>
      <vt:variant>
        <vt:i4>0</vt:i4>
      </vt:variant>
      <vt:variant>
        <vt:i4>5</vt:i4>
      </vt:variant>
      <vt:variant>
        <vt:lpwstr/>
      </vt:variant>
      <vt:variant>
        <vt:lpwstr>_Toc206495444</vt:lpwstr>
      </vt:variant>
      <vt:variant>
        <vt:i4>1179705</vt:i4>
      </vt:variant>
      <vt:variant>
        <vt:i4>26</vt:i4>
      </vt:variant>
      <vt:variant>
        <vt:i4>0</vt:i4>
      </vt:variant>
      <vt:variant>
        <vt:i4>5</vt:i4>
      </vt:variant>
      <vt:variant>
        <vt:lpwstr/>
      </vt:variant>
      <vt:variant>
        <vt:lpwstr>_Toc206495443</vt:lpwstr>
      </vt:variant>
      <vt:variant>
        <vt:i4>1179705</vt:i4>
      </vt:variant>
      <vt:variant>
        <vt:i4>20</vt:i4>
      </vt:variant>
      <vt:variant>
        <vt:i4>0</vt:i4>
      </vt:variant>
      <vt:variant>
        <vt:i4>5</vt:i4>
      </vt:variant>
      <vt:variant>
        <vt:lpwstr/>
      </vt:variant>
      <vt:variant>
        <vt:lpwstr>_Toc206495442</vt:lpwstr>
      </vt:variant>
      <vt:variant>
        <vt:i4>1179705</vt:i4>
      </vt:variant>
      <vt:variant>
        <vt:i4>14</vt:i4>
      </vt:variant>
      <vt:variant>
        <vt:i4>0</vt:i4>
      </vt:variant>
      <vt:variant>
        <vt:i4>5</vt:i4>
      </vt:variant>
      <vt:variant>
        <vt:lpwstr/>
      </vt:variant>
      <vt:variant>
        <vt:lpwstr>_Toc206495441</vt:lpwstr>
      </vt:variant>
      <vt:variant>
        <vt:i4>1179705</vt:i4>
      </vt:variant>
      <vt:variant>
        <vt:i4>8</vt:i4>
      </vt:variant>
      <vt:variant>
        <vt:i4>0</vt:i4>
      </vt:variant>
      <vt:variant>
        <vt:i4>5</vt:i4>
      </vt:variant>
      <vt:variant>
        <vt:lpwstr/>
      </vt:variant>
      <vt:variant>
        <vt:lpwstr>_Toc206495440</vt:lpwstr>
      </vt:variant>
      <vt:variant>
        <vt:i4>1376313</vt:i4>
      </vt:variant>
      <vt:variant>
        <vt:i4>2</vt:i4>
      </vt:variant>
      <vt:variant>
        <vt:i4>0</vt:i4>
      </vt:variant>
      <vt:variant>
        <vt:i4>5</vt:i4>
      </vt:variant>
      <vt:variant>
        <vt:lpwstr/>
      </vt:variant>
      <vt:variant>
        <vt:lpwstr>_Toc206495439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Jerneja Škofič</cp:lastModifiedBy>
  <cp:revision>5</cp:revision>
  <cp:lastPrinted>2025-09-01T08:16:00Z</cp:lastPrinted>
  <dcterms:created xsi:type="dcterms:W3CDTF">2025-09-05T04:00:00Z</dcterms:created>
  <dcterms:modified xsi:type="dcterms:W3CDTF">2025-09-05T09:26:00Z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e8234010f6065ce0e1b790fb657eb0050192ad206185717aebdfa138a23a13c6</vt:lpwstr>
  </property>
</Properties>
</file>